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B7D2" w14:textId="3FA3ED6D" w:rsidR="00860DB0" w:rsidRPr="00860DB0" w:rsidRDefault="00860DB0" w:rsidP="00860DB0">
      <w:pPr>
        <w:pStyle w:val="CRCoverPage"/>
        <w:tabs>
          <w:tab w:val="left" w:pos="1985"/>
        </w:tabs>
        <w:outlineLvl w:val="0"/>
        <w:rPr>
          <w:b/>
          <w:sz w:val="24"/>
          <w:szCs w:val="24"/>
          <w:lang w:val="en-US" w:eastAsia="x-none"/>
        </w:rPr>
      </w:pPr>
      <w:bookmarkStart w:id="0" w:name="OLE_LINK7"/>
      <w:r w:rsidRPr="00860DB0">
        <w:rPr>
          <w:b/>
          <w:sz w:val="24"/>
          <w:szCs w:val="24"/>
          <w:lang w:val="en-US" w:eastAsia="x-none"/>
        </w:rPr>
        <w:t>3GPP TSG-RAN WG2 Meeting #129bis</w:t>
      </w:r>
      <w:r w:rsidRPr="00860DB0">
        <w:rPr>
          <w:b/>
          <w:sz w:val="24"/>
          <w:szCs w:val="24"/>
          <w:lang w:val="en-US" w:eastAsia="x-none"/>
        </w:rPr>
        <w:tab/>
      </w:r>
      <w:r>
        <w:rPr>
          <w:rFonts w:eastAsiaTheme="minorEastAsia" w:hint="eastAsia"/>
          <w:b/>
          <w:sz w:val="24"/>
          <w:szCs w:val="24"/>
          <w:lang w:val="en-US" w:eastAsia="zh-CN"/>
        </w:rPr>
        <w:t xml:space="preserve">                                                        </w:t>
      </w:r>
      <w:r w:rsidR="000F68B3" w:rsidRPr="000F68B3">
        <w:rPr>
          <w:b/>
          <w:sz w:val="24"/>
          <w:szCs w:val="24"/>
          <w:lang w:val="en-US" w:eastAsia="x-none"/>
        </w:rPr>
        <w:t>R2-2502724</w:t>
      </w:r>
    </w:p>
    <w:p w14:paraId="5986043A" w14:textId="055D19F6" w:rsidR="00860DB0" w:rsidRDefault="00860DB0" w:rsidP="00860DB0">
      <w:pPr>
        <w:pStyle w:val="CRCoverPage"/>
        <w:tabs>
          <w:tab w:val="left" w:pos="1985"/>
        </w:tabs>
        <w:jc w:val="both"/>
        <w:outlineLvl w:val="0"/>
        <w:rPr>
          <w:rFonts w:eastAsiaTheme="minorEastAsia"/>
          <w:b/>
          <w:sz w:val="24"/>
          <w:szCs w:val="24"/>
          <w:lang w:val="en-US" w:eastAsia="zh-CN"/>
        </w:rPr>
      </w:pPr>
      <w:r w:rsidRPr="00860DB0">
        <w:rPr>
          <w:b/>
          <w:sz w:val="24"/>
          <w:szCs w:val="24"/>
          <w:lang w:val="en-US" w:eastAsia="x-none"/>
        </w:rPr>
        <w:t>Wuhan, China, Apr. 7</w:t>
      </w:r>
      <w:r w:rsidRPr="00860DB0">
        <w:rPr>
          <w:b/>
          <w:sz w:val="24"/>
          <w:szCs w:val="24"/>
          <w:vertAlign w:val="superscript"/>
          <w:lang w:val="en-US" w:eastAsia="x-none"/>
        </w:rPr>
        <w:t>th</w:t>
      </w:r>
      <w:r w:rsidRPr="00860DB0">
        <w:rPr>
          <w:b/>
          <w:sz w:val="24"/>
          <w:szCs w:val="24"/>
          <w:lang w:val="en-US" w:eastAsia="x-none"/>
        </w:rPr>
        <w:t xml:space="preserve"> – 11</w:t>
      </w:r>
      <w:r w:rsidRPr="00860DB0">
        <w:rPr>
          <w:b/>
          <w:sz w:val="24"/>
          <w:szCs w:val="24"/>
          <w:vertAlign w:val="superscript"/>
          <w:lang w:val="en-US" w:eastAsia="x-none"/>
        </w:rPr>
        <w:t>th</w:t>
      </w:r>
      <w:r w:rsidRPr="00860DB0">
        <w:rPr>
          <w:b/>
          <w:sz w:val="24"/>
          <w:szCs w:val="24"/>
          <w:lang w:val="en-US" w:eastAsia="x-none"/>
        </w:rPr>
        <w:t>, 2025</w:t>
      </w:r>
    </w:p>
    <w:bookmarkEnd w:id="0"/>
    <w:p w14:paraId="441A80C8" w14:textId="4C905E7F" w:rsidR="0023393A" w:rsidRPr="002E4B7A" w:rsidRDefault="00000000" w:rsidP="00860DB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F1510">
        <w:rPr>
          <w:rFonts w:eastAsiaTheme="minorEastAsia" w:cs="Arial" w:hint="eastAsia"/>
          <w:b/>
          <w:bCs/>
          <w:sz w:val="24"/>
          <w:szCs w:val="24"/>
          <w:lang w:eastAsia="zh-CN"/>
        </w:rPr>
        <w:t>5.2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40A225E1"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1"/>
      <w:r w:rsidR="005F1510">
        <w:rPr>
          <w:rFonts w:eastAsiaTheme="minorEastAsia" w:cs="Arial" w:hint="eastAsia"/>
          <w:b/>
          <w:bCs/>
          <w:sz w:val="24"/>
          <w:szCs w:val="24"/>
          <w:lang w:eastAsia="zh-CN"/>
        </w:rPr>
        <w:t>on-demand SSB for S</w:t>
      </w:r>
      <w:r w:rsidR="00191D51">
        <w:rPr>
          <w:rFonts w:eastAsiaTheme="minorEastAsia" w:cs="Arial" w:hint="eastAsia"/>
          <w:b/>
          <w:bCs/>
          <w:sz w:val="24"/>
          <w:szCs w:val="24"/>
          <w:lang w:eastAsia="zh-CN"/>
        </w:rPr>
        <w:t>C</w:t>
      </w:r>
      <w:r w:rsidR="005F1510">
        <w:rPr>
          <w:rFonts w:eastAsiaTheme="minorEastAsia" w:cs="Arial" w:hint="eastAsia"/>
          <w:b/>
          <w:bCs/>
          <w:sz w:val="24"/>
          <w:szCs w:val="24"/>
          <w:lang w:eastAsia="zh-CN"/>
        </w:rPr>
        <w:t>ell</w:t>
      </w:r>
    </w:p>
    <w:bookmarkEnd w:id="2"/>
    <w:bookmarkEnd w:id="3"/>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2CA0A860" w:rsid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306405">
        <w:rPr>
          <w:rFonts w:ascii="Times New Roman" w:eastAsia="宋体" w:hAnsi="Times New Roman" w:hint="eastAsia"/>
          <w:spacing w:val="2"/>
          <w:kern w:val="2"/>
          <w:lang w:val="en-US" w:eastAsia="zh-CN"/>
        </w:rPr>
        <w:t>9</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 xml:space="preserve">RAN2 reached the following agreements on </w:t>
      </w:r>
      <w:r w:rsidR="005F1510">
        <w:rPr>
          <w:rFonts w:ascii="Times New Roman" w:eastAsia="宋体" w:hAnsi="Times New Roman" w:hint="eastAsia"/>
          <w:spacing w:val="2"/>
          <w:kern w:val="2"/>
          <w:lang w:val="en-US" w:eastAsia="zh-CN"/>
        </w:rPr>
        <w:t>on-demand SSB for SCell</w:t>
      </w:r>
      <w:r>
        <w:rPr>
          <w:rFonts w:ascii="Times New Roman" w:hAnsi="Times New Roman" w:hint="eastAsia"/>
          <w:lang w:eastAsia="zh-CN"/>
        </w:rPr>
        <w:t xml:space="preserve"> </w:t>
      </w:r>
      <w:r>
        <w:rPr>
          <w:rFonts w:ascii="Times New Roman" w:hAnsi="Times New Roman"/>
          <w:lang w:eastAsia="zh-CN"/>
        </w:rPr>
        <w:t>[1]:</w:t>
      </w:r>
    </w:p>
    <w:p w14:paraId="545111E4" w14:textId="77777777" w:rsidR="002E6355" w:rsidRPr="002E6355" w:rsidRDefault="002E6355" w:rsidP="002E6355">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2E6355">
        <w:rPr>
          <w:rFonts w:eastAsia="Times New Roman"/>
          <w:b/>
          <w:bCs/>
          <w:lang w:val="en-US" w:eastAsia="ja-JP"/>
        </w:rPr>
        <w:t>Agreements on OD-SSB SCell</w:t>
      </w:r>
    </w:p>
    <w:p w14:paraId="35AC407C" w14:textId="77777777" w:rsidR="008A6A18" w:rsidRPr="002336D1" w:rsidRDefault="008A6A18">
      <w:pPr>
        <w:pStyle w:val="Doc-text2"/>
        <w:numPr>
          <w:ilvl w:val="0"/>
          <w:numId w:val="9"/>
        </w:numPr>
        <w:pBdr>
          <w:top w:val="single" w:sz="4" w:space="1" w:color="auto"/>
          <w:left w:val="single" w:sz="4" w:space="4" w:color="auto"/>
          <w:bottom w:val="single" w:sz="4" w:space="1" w:color="auto"/>
          <w:right w:val="single" w:sz="4" w:space="0" w:color="auto"/>
        </w:pBdr>
        <w:rPr>
          <w:lang w:val="en-US"/>
        </w:rPr>
      </w:pPr>
      <w:r w:rsidRPr="0060114C">
        <w:t>RAN2 leave it to RAN4 to conclude whether always-on SSB and/or OD-SSB are measured when both are transmitted in OD-SSB case 2.</w:t>
      </w:r>
    </w:p>
    <w:p w14:paraId="6F510C44" w14:textId="4748EC36"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 xml:space="preserve">further discuss </w:t>
      </w:r>
      <w:r w:rsidR="001B135A">
        <w:rPr>
          <w:rFonts w:ascii="Times New Roman" w:eastAsia="宋体" w:hAnsi="Times New Roman" w:hint="eastAsia"/>
          <w:spacing w:val="2"/>
          <w:kern w:val="2"/>
          <w:lang w:eastAsia="zh-CN"/>
        </w:rPr>
        <w:t xml:space="preserve">open issues related to OD-SSB transmission </w:t>
      </w:r>
      <w:r w:rsidR="009E57A8">
        <w:rPr>
          <w:rFonts w:ascii="Times New Roman" w:eastAsia="宋体" w:hAnsi="Times New Roman"/>
          <w:spacing w:val="2"/>
          <w:kern w:val="2"/>
          <w:lang w:eastAsia="zh-CN"/>
        </w:rPr>
        <w:t>configuration</w:t>
      </w:r>
      <w:r w:rsidR="009E57A8">
        <w:rPr>
          <w:rFonts w:ascii="Times New Roman" w:eastAsia="宋体" w:hAnsi="Times New Roman" w:hint="eastAsia"/>
          <w:spacing w:val="2"/>
          <w:kern w:val="2"/>
          <w:lang w:eastAsia="zh-CN"/>
        </w:rPr>
        <w:t>/</w:t>
      </w:r>
      <w:r w:rsidR="001B135A">
        <w:rPr>
          <w:rFonts w:ascii="Times New Roman" w:eastAsia="宋体" w:hAnsi="Times New Roman" w:hint="eastAsia"/>
          <w:spacing w:val="2"/>
          <w:kern w:val="2"/>
          <w:lang w:eastAsia="zh-CN"/>
        </w:rPr>
        <w:t>indication and measurement</w:t>
      </w:r>
      <w:r w:rsidR="008A6A18">
        <w:rPr>
          <w:rFonts w:ascii="Times New Roman" w:eastAsia="宋体" w:hAnsi="Times New Roman" w:hint="eastAsia"/>
          <w:spacing w:val="2"/>
          <w:kern w:val="2"/>
          <w:lang w:eastAsia="zh-CN"/>
        </w:rPr>
        <w:t>s</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27550785" w14:textId="352EC028" w:rsidR="00A828A0" w:rsidRDefault="00B6653A" w:rsidP="00A828A0">
      <w:pPr>
        <w:pStyle w:val="2"/>
        <w:numPr>
          <w:ilvl w:val="1"/>
          <w:numId w:val="1"/>
        </w:numPr>
        <w:ind w:hanging="992"/>
      </w:pPr>
      <w:r>
        <w:rPr>
          <w:rFonts w:hint="eastAsia"/>
        </w:rPr>
        <w:t>OD-SSB MAC CE design</w:t>
      </w:r>
    </w:p>
    <w:p w14:paraId="6C7228FD" w14:textId="64E5F9B7" w:rsidR="00FD6BCC" w:rsidRDefault="00E435EF"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last meeting, </w:t>
      </w:r>
      <w:r w:rsidR="00FD6BCC">
        <w:rPr>
          <w:rFonts w:ascii="Times New Roman" w:eastAsia="宋体" w:hAnsi="Times New Roman" w:hint="eastAsia"/>
          <w:spacing w:val="2"/>
          <w:kern w:val="2"/>
          <w:lang w:eastAsia="zh-CN"/>
        </w:rPr>
        <w:t>RAN2 discussed on OD-SSB MAC CE design, but there</w:t>
      </w:r>
      <w:r w:rsidR="00FD6BCC">
        <w:rPr>
          <w:rFonts w:ascii="Times New Roman" w:eastAsia="宋体" w:hAnsi="Times New Roman"/>
          <w:spacing w:val="2"/>
          <w:kern w:val="2"/>
          <w:lang w:eastAsia="zh-CN"/>
        </w:rPr>
        <w:t>’</w:t>
      </w:r>
      <w:r w:rsidR="00FD6BCC">
        <w:rPr>
          <w:rFonts w:ascii="Times New Roman" w:eastAsia="宋体" w:hAnsi="Times New Roman" w:hint="eastAsia"/>
          <w:spacing w:val="2"/>
          <w:kern w:val="2"/>
          <w:lang w:eastAsia="zh-CN"/>
        </w:rPr>
        <w:t>s no consensus on this issue:</w:t>
      </w:r>
    </w:p>
    <w:tbl>
      <w:tblPr>
        <w:tblStyle w:val="af2"/>
        <w:tblW w:w="0" w:type="auto"/>
        <w:tblLook w:val="04A0" w:firstRow="1" w:lastRow="0" w:firstColumn="1" w:lastColumn="0" w:noHBand="0" w:noVBand="1"/>
      </w:tblPr>
      <w:tblGrid>
        <w:gridCol w:w="9631"/>
      </w:tblGrid>
      <w:tr w:rsidR="00FD6BCC" w14:paraId="42324065" w14:textId="77777777" w:rsidTr="00FD6BCC">
        <w:tc>
          <w:tcPr>
            <w:tcW w:w="9631" w:type="dxa"/>
          </w:tcPr>
          <w:p w14:paraId="2A1EEED4" w14:textId="77777777" w:rsidR="00FD6BCC" w:rsidRPr="00FD6BCC" w:rsidRDefault="00FD6BCC" w:rsidP="00FD6BCC">
            <w:pPr>
              <w:spacing w:before="60" w:after="0"/>
              <w:ind w:left="1259" w:hanging="1259"/>
              <w:jc w:val="left"/>
              <w:rPr>
                <w:rFonts w:eastAsia="MS Mincho"/>
                <w:noProof/>
                <w:szCs w:val="24"/>
                <w:lang w:eastAsia="en-GB"/>
              </w:rPr>
            </w:pPr>
            <w:r w:rsidRPr="00FD6BCC">
              <w:rPr>
                <w:rFonts w:eastAsia="MS Mincho"/>
                <w:noProof/>
                <w:szCs w:val="24"/>
                <w:lang w:eastAsia="en-GB"/>
              </w:rPr>
              <w:t>R2-2500256</w:t>
            </w:r>
            <w:r w:rsidRPr="00FD6BCC">
              <w:rPr>
                <w:rFonts w:eastAsia="MS Mincho"/>
                <w:noProof/>
                <w:szCs w:val="24"/>
                <w:lang w:eastAsia="en-GB"/>
              </w:rPr>
              <w:tab/>
              <w:t>Discussion on on-demand SSB for Scell</w:t>
            </w:r>
            <w:r w:rsidRPr="00FD6BCC">
              <w:rPr>
                <w:rFonts w:eastAsia="MS Mincho"/>
                <w:noProof/>
                <w:szCs w:val="24"/>
                <w:lang w:eastAsia="en-GB"/>
              </w:rPr>
              <w:tab/>
              <w:t>Apple</w:t>
            </w:r>
            <w:r w:rsidRPr="00FD6BCC">
              <w:rPr>
                <w:rFonts w:eastAsia="MS Mincho"/>
                <w:noProof/>
                <w:szCs w:val="24"/>
                <w:lang w:eastAsia="en-GB"/>
              </w:rPr>
              <w:tab/>
              <w:t>discussion</w:t>
            </w:r>
            <w:r w:rsidRPr="00FD6BCC">
              <w:rPr>
                <w:rFonts w:eastAsia="MS Mincho"/>
                <w:noProof/>
                <w:szCs w:val="24"/>
                <w:lang w:eastAsia="en-GB"/>
              </w:rPr>
              <w:tab/>
              <w:t>Rel-19</w:t>
            </w:r>
            <w:r w:rsidRPr="00FD6BCC">
              <w:rPr>
                <w:rFonts w:eastAsia="MS Mincho"/>
                <w:noProof/>
                <w:szCs w:val="24"/>
                <w:lang w:eastAsia="en-GB"/>
              </w:rPr>
              <w:tab/>
              <w:t>Netw_Energy_NR_enh-Core</w:t>
            </w:r>
          </w:p>
          <w:p w14:paraId="7FBD0F02" w14:textId="77777777" w:rsidR="00FD6BCC" w:rsidRPr="00FD6BCC" w:rsidRDefault="00FD6BCC" w:rsidP="00FD6BCC">
            <w:pPr>
              <w:tabs>
                <w:tab w:val="left" w:pos="1622"/>
              </w:tabs>
              <w:spacing w:after="0"/>
              <w:ind w:left="1253"/>
              <w:jc w:val="left"/>
              <w:rPr>
                <w:rFonts w:eastAsia="MS Mincho"/>
                <w:szCs w:val="24"/>
                <w:lang w:eastAsia="en-GB"/>
              </w:rPr>
            </w:pPr>
            <w:r w:rsidRPr="00FD6BCC">
              <w:rPr>
                <w:rFonts w:eastAsia="MS Mincho"/>
                <w:szCs w:val="24"/>
                <w:lang w:eastAsia="en-GB"/>
              </w:rPr>
              <w:t xml:space="preserve">Proposal 1: The OD-SSB MAC-CE has a fixed size and includes a bitmap to indicate whether OD-SSB is activated in each SCell (i.e., similar to legacy SCell A/D MAC-CE). </w:t>
            </w:r>
          </w:p>
          <w:p w14:paraId="12F5B152" w14:textId="77777777" w:rsidR="00FD6BCC" w:rsidRPr="00FD6BCC" w:rsidRDefault="00FD6BCC" w:rsidP="00FD6BCC">
            <w:pPr>
              <w:tabs>
                <w:tab w:val="left" w:pos="1622"/>
              </w:tabs>
              <w:spacing w:after="0"/>
              <w:ind w:left="1253"/>
              <w:jc w:val="left"/>
              <w:rPr>
                <w:rFonts w:eastAsia="MS Mincho"/>
                <w:szCs w:val="24"/>
                <w:lang w:eastAsia="en-GB"/>
              </w:rPr>
            </w:pPr>
            <w:r w:rsidRPr="00FD6BCC">
              <w:rPr>
                <w:rFonts w:eastAsia="MS Mincho"/>
                <w:szCs w:val="24"/>
                <w:lang w:eastAsia="en-GB"/>
              </w:rPr>
              <w:t xml:space="preserve">Proposal 2: </w:t>
            </w:r>
            <w:bookmarkStart w:id="6" w:name="OLE_LINK6"/>
            <w:r w:rsidRPr="00FD6BCC">
              <w:rPr>
                <w:rFonts w:eastAsia="MS Mincho"/>
                <w:szCs w:val="24"/>
                <w:lang w:eastAsia="en-GB"/>
              </w:rPr>
              <w:t xml:space="preserve">The OD-SSB MAC-CE supports two formats: one format indicates up to 7 SCells and the other format indicates up to 31 SCells.  </w:t>
            </w:r>
            <w:bookmarkEnd w:id="6"/>
            <w:r w:rsidRPr="00FD6BCC">
              <w:rPr>
                <w:rFonts w:eastAsia="MS Mincho"/>
                <w:szCs w:val="24"/>
                <w:lang w:eastAsia="en-GB"/>
              </w:rPr>
              <w:t xml:space="preserve"> </w:t>
            </w:r>
          </w:p>
          <w:p w14:paraId="76A05859" w14:textId="77777777" w:rsidR="00FD6BCC" w:rsidRPr="00FD6BCC" w:rsidRDefault="00FD6BCC" w:rsidP="00FD6BCC">
            <w:pPr>
              <w:tabs>
                <w:tab w:val="left" w:pos="1622"/>
              </w:tabs>
              <w:spacing w:after="0"/>
              <w:ind w:left="1253"/>
              <w:jc w:val="left"/>
              <w:rPr>
                <w:rFonts w:eastAsia="MS Mincho"/>
                <w:szCs w:val="24"/>
                <w:lang w:eastAsia="en-GB"/>
              </w:rPr>
            </w:pPr>
            <w:r w:rsidRPr="00FD6BCC">
              <w:rPr>
                <w:rFonts w:eastAsia="MS Mincho"/>
                <w:szCs w:val="24"/>
                <w:lang w:eastAsia="en-GB"/>
              </w:rPr>
              <w:t xml:space="preserve">Proposal 3: Considering forward compatibility, configuration indices of candidate SSB periodicities in RRC (rather than actual values of SSB periodicities) are included in the OD-SSB MAC-CE.    </w:t>
            </w:r>
          </w:p>
          <w:p w14:paraId="006A4C11" w14:textId="77777777" w:rsidR="00FD6BCC" w:rsidRPr="00FD6BCC" w:rsidRDefault="00FD6BCC" w:rsidP="00FD6BCC">
            <w:pPr>
              <w:tabs>
                <w:tab w:val="left" w:pos="1622"/>
              </w:tabs>
              <w:spacing w:after="0"/>
              <w:ind w:left="1253"/>
              <w:jc w:val="left"/>
              <w:rPr>
                <w:rFonts w:eastAsia="MS Mincho"/>
                <w:szCs w:val="24"/>
                <w:lang w:eastAsia="en-GB"/>
              </w:rPr>
            </w:pPr>
          </w:p>
          <w:p w14:paraId="08F4D3DD" w14:textId="77777777" w:rsidR="00FD6BCC" w:rsidRPr="00FD6BCC" w:rsidRDefault="00FD6BCC" w:rsidP="00FD6BCC">
            <w:pPr>
              <w:tabs>
                <w:tab w:val="left" w:pos="1622"/>
              </w:tabs>
              <w:spacing w:after="0"/>
              <w:ind w:left="1253"/>
              <w:jc w:val="left"/>
              <w:rPr>
                <w:rFonts w:eastAsia="MS Mincho"/>
                <w:szCs w:val="24"/>
                <w:lang w:eastAsia="en-GB"/>
              </w:rPr>
            </w:pPr>
            <w:r w:rsidRPr="00FD6BCC">
              <w:rPr>
                <w:rFonts w:eastAsia="MS Mincho"/>
                <w:szCs w:val="24"/>
                <w:lang w:eastAsia="en-GB"/>
              </w:rPr>
              <w:t xml:space="preserve">[Xiaomi]: Understand RAN1 already agreed both implicit deactivation and explicit deactivation. If we signal both of them with the single bit-map, it may bring the additional complexities. [Ericsson]: In addition to periodicity, RAN1 also agreed additional ones (something like reference point). It may not be easy to handle them with a fixed MAC CE. [Samsung]: Understand it is almost impossible to have a fixed MAC CE since some SCell activates OD-SSB and some other SCell deactivates OD-SSB, and different information is applied to activation and deactivation. </w:t>
            </w:r>
          </w:p>
          <w:p w14:paraId="337074CB" w14:textId="77777777" w:rsidR="00FD6BCC" w:rsidRPr="00FD6BCC" w:rsidRDefault="00FD6BCC" w:rsidP="00FD6BCC">
            <w:pPr>
              <w:tabs>
                <w:tab w:val="left" w:pos="1622"/>
              </w:tabs>
              <w:spacing w:after="0"/>
              <w:ind w:left="1253"/>
              <w:jc w:val="left"/>
              <w:rPr>
                <w:rFonts w:eastAsia="MS Mincho"/>
                <w:szCs w:val="24"/>
                <w:lang w:eastAsia="en-GB"/>
              </w:rPr>
            </w:pPr>
          </w:p>
          <w:p w14:paraId="471315A5" w14:textId="49A211FF" w:rsidR="00FD6BCC" w:rsidRPr="00FD6BCC" w:rsidRDefault="00FD6BCC" w:rsidP="00FD6BCC">
            <w:pPr>
              <w:tabs>
                <w:tab w:val="num" w:pos="1800"/>
              </w:tabs>
              <w:spacing w:before="60" w:after="0"/>
              <w:ind w:left="1800" w:hanging="360"/>
              <w:jc w:val="left"/>
              <w:rPr>
                <w:rFonts w:eastAsiaTheme="minorEastAsia"/>
                <w:b/>
                <w:szCs w:val="24"/>
                <w:lang w:eastAsia="zh-CN"/>
              </w:rPr>
            </w:pPr>
            <w:r w:rsidRPr="00FD6BCC">
              <w:rPr>
                <w:rFonts w:eastAsia="MS Mincho"/>
                <w:b/>
                <w:szCs w:val="24"/>
                <w:lang w:eastAsia="en-GB"/>
              </w:rPr>
              <w:t xml:space="preserve">Revisit the issues that raised in P1-P3 next meeting. </w:t>
            </w:r>
          </w:p>
        </w:tc>
      </w:tr>
    </w:tbl>
    <w:p w14:paraId="2FB4EEDC" w14:textId="77777777" w:rsidR="00FD6BCC" w:rsidRDefault="00FD6BCC" w:rsidP="000E7934">
      <w:pPr>
        <w:spacing w:beforeLines="50" w:before="120"/>
        <w:rPr>
          <w:rFonts w:ascii="Times New Roman" w:eastAsia="宋体" w:hAnsi="Times New Roman"/>
          <w:spacing w:val="2"/>
          <w:kern w:val="2"/>
          <w:lang w:eastAsia="zh-CN"/>
        </w:rPr>
      </w:pPr>
    </w:p>
    <w:p w14:paraId="713F381F" w14:textId="5A2CE776" w:rsidR="00E85002" w:rsidRPr="001B3B81" w:rsidRDefault="00E85002"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The concern on MAC CE design is mainly due to RAN1</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agreements to support implicit and explicit </w:t>
      </w:r>
      <w:r w:rsidR="001B3B81">
        <w:rPr>
          <w:rFonts w:ascii="Times New Roman" w:eastAsia="宋体" w:hAnsi="Times New Roman" w:hint="eastAsia"/>
          <w:spacing w:val="2"/>
          <w:kern w:val="2"/>
          <w:lang w:eastAsia="zh-CN"/>
        </w:rPr>
        <w:t xml:space="preserve">activation/deactivation of OD-SSB and </w:t>
      </w:r>
      <w:r w:rsidR="001B3B81">
        <w:rPr>
          <w:rFonts w:ascii="Times New Roman" w:eastAsia="宋体" w:hAnsi="Times New Roman"/>
          <w:spacing w:val="2"/>
          <w:kern w:val="2"/>
          <w:lang w:eastAsia="zh-CN"/>
        </w:rPr>
        <w:t>potential</w:t>
      </w:r>
      <w:r w:rsidR="001B3B81">
        <w:rPr>
          <w:rFonts w:ascii="Times New Roman" w:eastAsia="宋体" w:hAnsi="Times New Roman" w:hint="eastAsia"/>
          <w:spacing w:val="2"/>
          <w:kern w:val="2"/>
          <w:lang w:eastAsia="zh-CN"/>
        </w:rPr>
        <w:t xml:space="preserve"> parameters like periodicity included in the new MAC CE. Following are the related RAN1 agreements:</w:t>
      </w:r>
    </w:p>
    <w:p w14:paraId="76BE7A6B" w14:textId="77777777" w:rsidR="00931789" w:rsidRDefault="00931789"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8E6AB4" w14:paraId="762496DD" w14:textId="77777777" w:rsidTr="008E6AB4">
        <w:tc>
          <w:tcPr>
            <w:tcW w:w="9631" w:type="dxa"/>
          </w:tcPr>
          <w:p w14:paraId="4AE888F9" w14:textId="7C017F15" w:rsidR="008E6AB4" w:rsidRPr="008E6AB4" w:rsidRDefault="008E6AB4" w:rsidP="008E6AB4">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w:t>
            </w:r>
            <w:r w:rsidR="002C01F7">
              <w:rPr>
                <w:rFonts w:ascii="Times" w:eastAsiaTheme="minorEastAsia" w:hAnsi="Times" w:hint="eastAsia"/>
                <w:b/>
                <w:bCs/>
                <w:szCs w:val="24"/>
                <w:highlight w:val="green"/>
                <w:lang w:eastAsia="zh-CN"/>
              </w:rPr>
              <w:t xml:space="preserve">meeting </w:t>
            </w:r>
            <w:r w:rsidRPr="008E6AB4">
              <w:rPr>
                <w:rFonts w:ascii="Times" w:eastAsia="Batang" w:hAnsi="Times"/>
                <w:b/>
                <w:bCs/>
                <w:szCs w:val="24"/>
                <w:highlight w:val="green"/>
                <w:lang w:eastAsia="x-none"/>
              </w:rPr>
              <w:t>Agreement</w:t>
            </w:r>
            <w:r w:rsidR="00E05E81">
              <w:rPr>
                <w:rFonts w:ascii="Times" w:eastAsiaTheme="minorEastAsia" w:hAnsi="Times" w:hint="eastAsia"/>
                <w:b/>
                <w:bCs/>
                <w:szCs w:val="24"/>
                <w:lang w:eastAsia="zh-CN"/>
              </w:rPr>
              <w:t>[</w:t>
            </w:r>
            <w:r w:rsidR="00306405">
              <w:rPr>
                <w:rFonts w:ascii="Times" w:eastAsiaTheme="minorEastAsia" w:hAnsi="Times" w:hint="eastAsia"/>
                <w:b/>
                <w:bCs/>
                <w:szCs w:val="24"/>
                <w:lang w:eastAsia="zh-CN"/>
              </w:rPr>
              <w:t>2</w:t>
            </w:r>
            <w:r w:rsidR="00E05E81">
              <w:rPr>
                <w:rFonts w:ascii="Times" w:eastAsiaTheme="minorEastAsia" w:hAnsi="Times" w:hint="eastAsia"/>
                <w:b/>
                <w:bCs/>
                <w:szCs w:val="24"/>
                <w:lang w:eastAsia="zh-CN"/>
              </w:rPr>
              <w:t>]</w:t>
            </w:r>
          </w:p>
          <w:p w14:paraId="4930478B" w14:textId="77777777" w:rsidR="008E6AB4" w:rsidRPr="008E6AB4" w:rsidRDefault="008E6AB4" w:rsidP="008E6AB4">
            <w:pPr>
              <w:spacing w:after="0"/>
              <w:contextualSpacing/>
              <w:rPr>
                <w:rFonts w:ascii="Times New Roman" w:eastAsia="Malgun Gothic" w:hAnsi="Times New Roman"/>
                <w:szCs w:val="24"/>
                <w:lang w:val="en-US"/>
              </w:rPr>
            </w:pPr>
          </w:p>
          <w:p w14:paraId="52A66472" w14:textId="77777777" w:rsidR="007A62E1" w:rsidRDefault="007A62E1" w:rsidP="007A62E1">
            <w:pPr>
              <w:spacing w:after="0"/>
              <w:contextualSpacing/>
              <w:rPr>
                <w:rFonts w:ascii="Times New Roman" w:eastAsiaTheme="minorEastAsia" w:hAnsi="Times New Roman"/>
                <w:b/>
                <w:bCs/>
                <w:szCs w:val="24"/>
                <w:highlight w:val="green"/>
                <w:lang w:val="en-US" w:eastAsia="zh-CN"/>
              </w:rPr>
            </w:pPr>
          </w:p>
          <w:p w14:paraId="5DE40590" w14:textId="562488F1" w:rsidR="007A62E1" w:rsidRPr="008E6AB4" w:rsidRDefault="007A62E1" w:rsidP="007A62E1">
            <w:pPr>
              <w:spacing w:after="0"/>
              <w:contextualSpacing/>
              <w:rPr>
                <w:rFonts w:ascii="Times New Roman" w:eastAsia="Malgun Gothic" w:hAnsi="Times New Roman"/>
                <w:b/>
                <w:bCs/>
                <w:szCs w:val="24"/>
                <w:lang w:val="en-US"/>
              </w:rPr>
            </w:pPr>
            <w:r w:rsidRPr="008E6AB4">
              <w:rPr>
                <w:rFonts w:ascii="Times New Roman" w:eastAsia="Malgun Gothic" w:hAnsi="Times New Roman"/>
                <w:b/>
                <w:bCs/>
                <w:szCs w:val="24"/>
                <w:highlight w:val="green"/>
                <w:lang w:val="en-US"/>
              </w:rPr>
              <w:t>Agreement</w:t>
            </w:r>
          </w:p>
          <w:p w14:paraId="1485DD99" w14:textId="77777777" w:rsidR="007A62E1" w:rsidRDefault="007A62E1" w:rsidP="007A62E1">
            <w:pPr>
              <w:spacing w:after="160" w:line="256" w:lineRule="auto"/>
              <w:contextualSpacing/>
              <w:rPr>
                <w:rFonts w:ascii="Times" w:eastAsiaTheme="minorEastAsia" w:hAnsi="Times"/>
                <w:lang w:eastAsia="zh-CN"/>
              </w:rPr>
            </w:pPr>
          </w:p>
          <w:p w14:paraId="2268D0B3" w14:textId="23873195" w:rsidR="007A62E1" w:rsidRPr="00DF041D" w:rsidRDefault="007A62E1" w:rsidP="007A62E1">
            <w:pPr>
              <w:spacing w:after="160" w:line="256" w:lineRule="auto"/>
              <w:contextualSpacing/>
              <w:rPr>
                <w:rFonts w:ascii="Times New Roman" w:eastAsia="Malgun Gothic" w:hAnsi="Times New Roman"/>
                <w:szCs w:val="24"/>
                <w:highlight w:val="yellow"/>
                <w:lang w:val="en-US" w:eastAsia="x-none"/>
              </w:rPr>
            </w:pPr>
            <w:r w:rsidRPr="006A36F5">
              <w:rPr>
                <w:rFonts w:ascii="Times" w:eastAsia="Batang" w:hAnsi="Times" w:hint="eastAsia"/>
                <w:lang w:eastAsia="ko-KR"/>
              </w:rPr>
              <w:t>For</w:t>
            </w:r>
            <w:r w:rsidRPr="006A36F5">
              <w:rPr>
                <w:rFonts w:ascii="Times" w:eastAsia="Batang" w:hAnsi="Times"/>
                <w:lang w:eastAsia="x-none"/>
              </w:rPr>
              <w:t xml:space="preserve"> a cell supporting on-demand SSB S</w:t>
            </w:r>
            <w:r w:rsidRPr="006A36F5">
              <w:rPr>
                <w:rFonts w:ascii="Times" w:eastAsia="Batang" w:hAnsi="Times" w:hint="eastAsia"/>
                <w:lang w:eastAsia="ko-KR"/>
              </w:rPr>
              <w:t>C</w:t>
            </w:r>
            <w:r w:rsidRPr="006A36F5">
              <w:rPr>
                <w:rFonts w:ascii="Times" w:eastAsia="Batang" w:hAnsi="Times"/>
                <w:lang w:eastAsia="x-none"/>
              </w:rPr>
              <w:t>ell operation</w:t>
            </w:r>
            <w:r w:rsidRPr="006A36F5">
              <w:rPr>
                <w:rFonts w:ascii="Times" w:eastAsia="Batang" w:hAnsi="Times" w:hint="eastAsia"/>
                <w:lang w:eastAsia="ko-KR"/>
              </w:rPr>
              <w:t>,</w:t>
            </w:r>
            <w:r w:rsidRPr="006A36F5">
              <w:rPr>
                <w:rFonts w:ascii="Times New Roman" w:eastAsia="Malgun Gothic" w:hAnsi="Times New Roman"/>
                <w:szCs w:val="24"/>
                <w:lang w:eastAsia="x-none"/>
              </w:rPr>
              <w:t xml:space="preserve"> a</w:t>
            </w:r>
            <w:r w:rsidRPr="006A36F5">
              <w:rPr>
                <w:rFonts w:ascii="Times New Roman" w:eastAsia="Malgun Gothic" w:hAnsi="Times New Roman" w:hint="eastAsia"/>
                <w:szCs w:val="24"/>
                <w:lang w:val="en-US" w:eastAsia="ko-KR"/>
              </w:rPr>
              <w:t xml:space="preserve">t least for the following parameter(s), multiple candidate values can be configured by RRC and the </w:t>
            </w:r>
            <w:r w:rsidRPr="00DF041D">
              <w:rPr>
                <w:rFonts w:ascii="Times New Roman" w:eastAsia="Malgun Gothic" w:hAnsi="Times New Roman" w:hint="eastAsia"/>
                <w:szCs w:val="24"/>
                <w:highlight w:val="yellow"/>
                <w:lang w:val="en-US" w:eastAsia="ko-KR"/>
              </w:rPr>
              <w:t>applicable value can be indicated by MAC CE for on-demand SSB transmission indication for the cell.</w:t>
            </w:r>
          </w:p>
          <w:p w14:paraId="2A1B31A1" w14:textId="77777777" w:rsidR="007A62E1" w:rsidRPr="00DF041D" w:rsidRDefault="007A62E1">
            <w:pPr>
              <w:numPr>
                <w:ilvl w:val="0"/>
                <w:numId w:val="8"/>
              </w:numPr>
              <w:spacing w:after="160" w:line="256" w:lineRule="auto"/>
              <w:contextualSpacing/>
              <w:jc w:val="left"/>
              <w:rPr>
                <w:rFonts w:ascii="Times New Roman" w:eastAsia="Malgun Gothic" w:hAnsi="Times New Roman"/>
                <w:szCs w:val="24"/>
                <w:highlight w:val="yellow"/>
                <w:lang w:val="en-US" w:eastAsia="x-none"/>
              </w:rPr>
            </w:pPr>
            <w:r w:rsidRPr="00DF041D">
              <w:rPr>
                <w:rFonts w:ascii="Times New Roman" w:eastAsia="Malgun Gothic" w:hAnsi="Times New Roman"/>
                <w:szCs w:val="24"/>
                <w:highlight w:val="yellow"/>
                <w:lang w:val="en-US" w:eastAsia="x-none"/>
              </w:rPr>
              <w:t>Periodicity of the on-demand SSB</w:t>
            </w:r>
          </w:p>
          <w:p w14:paraId="6124565A" w14:textId="77777777" w:rsidR="008E6AB4" w:rsidRDefault="007A62E1" w:rsidP="007A62E1">
            <w:pPr>
              <w:spacing w:beforeLines="50" w:before="120"/>
              <w:rPr>
                <w:rFonts w:ascii="Times New Roman" w:eastAsiaTheme="minorEastAsia" w:hAnsi="Times New Roman"/>
                <w:szCs w:val="24"/>
                <w:lang w:val="en-US" w:eastAsia="zh-CN"/>
              </w:rPr>
            </w:pPr>
            <w:r w:rsidRPr="006A36F5">
              <w:rPr>
                <w:rFonts w:ascii="Times New Roman" w:eastAsia="Malgun Gothic" w:hAnsi="Times New Roman" w:hint="eastAsia"/>
                <w:szCs w:val="24"/>
                <w:lang w:val="en-US" w:eastAsia="ko-KR"/>
              </w:rPr>
              <w:t xml:space="preserve">FFS: </w:t>
            </w:r>
            <w:r w:rsidRPr="006A36F5">
              <w:rPr>
                <w:rFonts w:ascii="Times New Roman" w:eastAsia="Malgun Gothic" w:hAnsi="Times New Roman"/>
                <w:szCs w:val="24"/>
                <w:lang w:val="en-US" w:eastAsia="ko-KR"/>
              </w:rPr>
              <w:t>Any other relevant parameters</w:t>
            </w:r>
          </w:p>
          <w:p w14:paraId="1FE388AC" w14:textId="77777777" w:rsidR="00513090" w:rsidRDefault="00513090" w:rsidP="007A62E1">
            <w:pPr>
              <w:spacing w:beforeLines="50" w:before="120"/>
              <w:rPr>
                <w:rFonts w:ascii="Times New Roman" w:eastAsiaTheme="minorEastAsia" w:hAnsi="Times New Roman"/>
                <w:szCs w:val="24"/>
                <w:lang w:val="en-US" w:eastAsia="zh-CN"/>
              </w:rPr>
            </w:pPr>
          </w:p>
          <w:p w14:paraId="5D9A3832" w14:textId="77777777" w:rsidR="00513090" w:rsidRPr="00DF041D" w:rsidRDefault="00513090" w:rsidP="00513090">
            <w:pPr>
              <w:spacing w:after="0"/>
              <w:jc w:val="left"/>
              <w:rPr>
                <w:rFonts w:ascii="Times" w:eastAsia="Batang" w:hAnsi="Times"/>
                <w:b/>
                <w:bCs/>
                <w:szCs w:val="24"/>
                <w:lang w:eastAsia="x-none"/>
              </w:rPr>
            </w:pPr>
            <w:bookmarkStart w:id="7" w:name="_Hlk179979931"/>
            <w:r w:rsidRPr="00DF041D">
              <w:rPr>
                <w:rFonts w:ascii="Times" w:eastAsia="Batang" w:hAnsi="Times"/>
                <w:b/>
                <w:bCs/>
                <w:szCs w:val="24"/>
                <w:highlight w:val="green"/>
                <w:lang w:eastAsia="x-none"/>
              </w:rPr>
              <w:t>Agreement</w:t>
            </w:r>
            <w:r>
              <w:rPr>
                <w:rFonts w:asciiTheme="minorEastAsia" w:eastAsiaTheme="minorEastAsia" w:hAnsiTheme="minorEastAsia" w:hint="eastAsia"/>
                <w:b/>
                <w:bCs/>
                <w:szCs w:val="24"/>
                <w:highlight w:val="green"/>
                <w:lang w:eastAsia="zh-CN"/>
              </w:rPr>
              <w:t>s</w:t>
            </w:r>
          </w:p>
          <w:bookmarkEnd w:id="7"/>
          <w:p w14:paraId="006AC24A" w14:textId="77777777" w:rsidR="00513090" w:rsidRPr="00DF041D" w:rsidRDefault="00513090" w:rsidP="00513090">
            <w:pPr>
              <w:spacing w:after="0"/>
              <w:contextualSpacing/>
              <w:rPr>
                <w:rFonts w:ascii="Times New Roman" w:eastAsia="Malgun Gothic" w:hAnsi="Times New Roman"/>
                <w:szCs w:val="24"/>
                <w:lang w:val="en-US"/>
              </w:rPr>
            </w:pPr>
            <w:r w:rsidRPr="00DF041D">
              <w:rPr>
                <w:rFonts w:ascii="Times" w:eastAsia="Batang" w:hAnsi="Times" w:hint="eastAsia"/>
                <w:lang w:eastAsia="ko-KR"/>
              </w:rPr>
              <w:t>For</w:t>
            </w:r>
            <w:r w:rsidRPr="00DF041D">
              <w:rPr>
                <w:rFonts w:ascii="Times" w:eastAsia="Batang" w:hAnsi="Times"/>
              </w:rPr>
              <w:t xml:space="preserve"> a cell supporting on-demand SSB SCell operation</w:t>
            </w:r>
            <w:r w:rsidRPr="00DF041D">
              <w:rPr>
                <w:rFonts w:ascii="Times" w:eastAsia="Batang" w:hAnsi="Times" w:hint="eastAsia"/>
                <w:lang w:eastAsia="ko-KR"/>
              </w:rPr>
              <w:t>, deactivation of on-demand SSB transmission is supported. In order to deactivate on-demand SSB transmission from a UE perspective, support at least one of the following options.</w:t>
            </w:r>
          </w:p>
          <w:p w14:paraId="1AAC487B"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1: Explicit indication of deactivation for on-demand SSB via MAC-CE for </w:t>
            </w:r>
            <w:r w:rsidRPr="00DF041D">
              <w:rPr>
                <w:rFonts w:ascii="Times" w:eastAsia="Batang" w:hAnsi="Times"/>
                <w:szCs w:val="24"/>
                <w:lang w:eastAsia="ko-KR"/>
              </w:rPr>
              <w:t>on-demand SSB transmission</w:t>
            </w:r>
            <w:r w:rsidRPr="00DF041D">
              <w:rPr>
                <w:rFonts w:ascii="Times" w:eastAsia="Batang" w:hAnsi="Times" w:hint="eastAsia"/>
                <w:szCs w:val="24"/>
                <w:lang w:eastAsia="ko-KR"/>
              </w:rPr>
              <w:t xml:space="preserve"> indication</w:t>
            </w:r>
          </w:p>
          <w:p w14:paraId="5E6567FB"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1A: Explicit indication of deactivation for on-demand SSB via RRC for </w:t>
            </w:r>
            <w:r w:rsidRPr="00DF041D">
              <w:rPr>
                <w:rFonts w:ascii="Times" w:eastAsia="Batang" w:hAnsi="Times"/>
                <w:szCs w:val="24"/>
                <w:lang w:eastAsia="ko-KR"/>
              </w:rPr>
              <w:t>on-demand SSB transmission</w:t>
            </w:r>
            <w:r w:rsidRPr="00DF041D">
              <w:rPr>
                <w:rFonts w:ascii="Times" w:eastAsia="Batang" w:hAnsi="Times" w:hint="eastAsia"/>
                <w:szCs w:val="24"/>
                <w:lang w:eastAsia="ko-KR"/>
              </w:rPr>
              <w:t xml:space="preserve"> indication</w:t>
            </w:r>
          </w:p>
          <w:p w14:paraId="7352F098" w14:textId="77777777" w:rsidR="00513090" w:rsidRPr="00DF041D" w:rsidRDefault="00513090">
            <w:pPr>
              <w:numPr>
                <w:ilvl w:val="0"/>
                <w:numId w:val="8"/>
              </w:numPr>
              <w:spacing w:after="0"/>
              <w:contextualSpacing/>
              <w:jc w:val="left"/>
              <w:rPr>
                <w:rFonts w:ascii="Times New Roman" w:eastAsia="Malgun Gothic" w:hAnsi="Times New Roman"/>
                <w:szCs w:val="24"/>
                <w:highlight w:val="green"/>
                <w:lang w:val="en-US" w:eastAsia="x-none"/>
              </w:rPr>
            </w:pPr>
            <w:r w:rsidRPr="00DF041D">
              <w:rPr>
                <w:rFonts w:ascii="Times New Roman" w:eastAsia="Malgun Gothic" w:hAnsi="Times New Roman" w:hint="eastAsia"/>
                <w:szCs w:val="24"/>
                <w:lang w:val="en-US" w:eastAsia="ko-KR"/>
              </w:rPr>
              <w:t xml:space="preserve">Option 2: </w:t>
            </w:r>
            <w:r w:rsidRPr="00DF041D">
              <w:rPr>
                <w:rFonts w:ascii="Times New Roman" w:eastAsia="Malgun Gothic" w:hAnsi="Times New Roman" w:hint="eastAsia"/>
                <w:szCs w:val="24"/>
                <w:highlight w:val="green"/>
                <w:lang w:val="en-US" w:eastAsia="ko-KR"/>
              </w:rPr>
              <w:t xml:space="preserve">Configuration/indication of </w:t>
            </w:r>
            <w:r w:rsidRPr="00DF041D">
              <w:rPr>
                <w:rFonts w:ascii="Times" w:eastAsia="Batang" w:hAnsi="Times" w:hint="eastAsia"/>
                <w:szCs w:val="24"/>
                <w:highlight w:val="green"/>
                <w:lang w:eastAsia="ko-KR"/>
              </w:rPr>
              <w:t>t</w:t>
            </w:r>
            <w:r w:rsidRPr="00DF041D">
              <w:rPr>
                <w:rFonts w:ascii="Times" w:eastAsia="Batang" w:hAnsi="Times"/>
                <w:szCs w:val="24"/>
                <w:highlight w:val="green"/>
                <w:lang w:eastAsia="ko-KR"/>
              </w:rPr>
              <w:t xml:space="preserve">he number </w:t>
            </w:r>
            <w:r w:rsidRPr="00DF041D">
              <w:rPr>
                <w:rFonts w:ascii="Times" w:eastAsia="Batang" w:hAnsi="Times" w:hint="eastAsia"/>
                <w:szCs w:val="24"/>
                <w:highlight w:val="green"/>
                <w:lang w:eastAsia="ko-KR"/>
              </w:rPr>
              <w:t xml:space="preserve">N </w:t>
            </w:r>
            <w:r w:rsidRPr="00DF041D">
              <w:rPr>
                <w:rFonts w:ascii="Times" w:eastAsia="Batang" w:hAnsi="Times"/>
                <w:szCs w:val="24"/>
                <w:highlight w:val="green"/>
                <w:lang w:eastAsia="ko-KR"/>
              </w:rPr>
              <w:t>of on-demand SSB bursts to be transmitted after on-demand SSB is indicated</w:t>
            </w:r>
          </w:p>
          <w:p w14:paraId="4FE4E8A9" w14:textId="77777777" w:rsidR="00513090" w:rsidRPr="00DF041D" w:rsidRDefault="00513090">
            <w:pPr>
              <w:numPr>
                <w:ilvl w:val="0"/>
                <w:numId w:val="8"/>
              </w:numPr>
              <w:spacing w:after="0"/>
              <w:contextualSpacing/>
              <w:jc w:val="left"/>
              <w:rPr>
                <w:rFonts w:ascii="Times New Roman" w:eastAsia="Malgun Gothic" w:hAnsi="Times New Roman"/>
                <w:szCs w:val="24"/>
                <w:highlight w:val="green"/>
                <w:lang w:val="en-US" w:eastAsia="x-none"/>
              </w:rPr>
            </w:pPr>
            <w:r w:rsidRPr="00DF041D">
              <w:rPr>
                <w:rFonts w:ascii="Times" w:eastAsia="Batang" w:hAnsi="Times" w:hint="eastAsia"/>
                <w:szCs w:val="24"/>
                <w:highlight w:val="green"/>
                <w:lang w:eastAsia="ko-KR"/>
              </w:rPr>
              <w:t xml:space="preserve">Option 3: Configuration/indication of the </w:t>
            </w:r>
            <w:r w:rsidRPr="00DF041D">
              <w:rPr>
                <w:rFonts w:ascii="Times" w:eastAsia="Batang" w:hAnsi="Times"/>
                <w:szCs w:val="24"/>
                <w:highlight w:val="green"/>
                <w:lang w:eastAsia="ko-KR"/>
              </w:rPr>
              <w:t>duration of on-demand SSB transmission window</w:t>
            </w:r>
          </w:p>
          <w:p w14:paraId="1BBE7589"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4: On-demand SSB transmission, if any, is deactivated when UE receives SCell deactivation MAC-CE for the activated SCell</w:t>
            </w:r>
          </w:p>
          <w:p w14:paraId="74AFCFF3"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Option 4A: On-demand SSB transmission, if any, is deactivated when the timer for SCell </w:t>
            </w:r>
            <w:r w:rsidRPr="00DF041D">
              <w:rPr>
                <w:rFonts w:ascii="Times" w:eastAsia="Batang" w:hAnsi="Times"/>
                <w:szCs w:val="24"/>
                <w:lang w:eastAsia="ko-KR"/>
              </w:rPr>
              <w:t>de</w:t>
            </w:r>
            <w:r w:rsidRPr="00DF041D">
              <w:rPr>
                <w:rFonts w:ascii="Times" w:eastAsia="Batang" w:hAnsi="Times" w:hint="eastAsia"/>
                <w:szCs w:val="24"/>
                <w:lang w:eastAsia="ko-KR"/>
              </w:rPr>
              <w:t>activation is expired</w:t>
            </w:r>
          </w:p>
          <w:p w14:paraId="17C98C8C"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5: On-demand SSB transmission, if any, is deactivated when SCell activation is completed</w:t>
            </w:r>
          </w:p>
          <w:p w14:paraId="2A21A6A9"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Option 6: Explicit indication of deactivation for on-demand SSB via [group-common] DCI</w:t>
            </w:r>
          </w:p>
          <w:p w14:paraId="68036607" w14:textId="77777777" w:rsidR="00513090" w:rsidRPr="00DF041D" w:rsidRDefault="00513090">
            <w:pPr>
              <w:numPr>
                <w:ilvl w:val="0"/>
                <w:numId w:val="8"/>
              </w:numPr>
              <w:spacing w:after="0"/>
              <w:contextualSpacing/>
              <w:jc w:val="left"/>
              <w:rPr>
                <w:rFonts w:ascii="Times New Roman" w:eastAsia="Malgun Gothic" w:hAnsi="Times New Roman"/>
                <w:szCs w:val="24"/>
                <w:lang w:val="en-US" w:eastAsia="x-none"/>
              </w:rPr>
            </w:pPr>
            <w:r w:rsidRPr="00DF041D">
              <w:rPr>
                <w:rFonts w:ascii="Times" w:eastAsia="Batang" w:hAnsi="Times" w:hint="eastAsia"/>
                <w:szCs w:val="24"/>
                <w:lang w:eastAsia="ko-KR"/>
              </w:rPr>
              <w:t xml:space="preserve">FFS: </w:t>
            </w:r>
            <w:r w:rsidRPr="00DF041D">
              <w:rPr>
                <w:rFonts w:ascii="Times" w:eastAsia="Malgun Gothic" w:hAnsi="Times"/>
                <w:lang w:eastAsia="x-none"/>
              </w:rPr>
              <w:t>Each option is applicable to which Cases or Scenarios</w:t>
            </w:r>
          </w:p>
          <w:p w14:paraId="35AE2DEC" w14:textId="656E0311" w:rsidR="00513090" w:rsidRPr="00513090" w:rsidRDefault="00513090" w:rsidP="00513090">
            <w:pPr>
              <w:spacing w:beforeLines="50" w:before="120"/>
              <w:rPr>
                <w:rFonts w:ascii="Times New Roman" w:eastAsiaTheme="minorEastAsia" w:hAnsi="Times New Roman"/>
                <w:spacing w:val="2"/>
                <w:kern w:val="2"/>
                <w:lang w:eastAsia="zh-CN"/>
              </w:rPr>
            </w:pPr>
            <w:r w:rsidRPr="00DF041D">
              <w:rPr>
                <w:rFonts w:ascii="Times" w:eastAsia="Batang" w:hAnsi="Times" w:hint="eastAsia"/>
                <w:szCs w:val="24"/>
                <w:lang w:eastAsia="ko-KR"/>
              </w:rPr>
              <w:t>FFS:</w:t>
            </w:r>
            <w:r w:rsidRPr="00DF041D">
              <w:rPr>
                <w:rFonts w:ascii="Times New Roman" w:eastAsia="Malgun Gothic" w:hAnsi="Times New Roman" w:hint="eastAsia"/>
                <w:szCs w:val="24"/>
                <w:lang w:val="en-US" w:eastAsia="ko-KR"/>
              </w:rPr>
              <w:t xml:space="preserve"> </w:t>
            </w:r>
            <w:r w:rsidRPr="00DF041D">
              <w:rPr>
                <w:rFonts w:ascii="Times New Roman" w:eastAsia="Malgun Gothic" w:hAnsi="Times New Roman"/>
                <w:szCs w:val="24"/>
                <w:lang w:val="en-US" w:eastAsia="ko-KR"/>
              </w:rPr>
              <w:t>Details related to each of the above options</w:t>
            </w:r>
          </w:p>
        </w:tc>
      </w:tr>
    </w:tbl>
    <w:p w14:paraId="5EB23EDA" w14:textId="77777777" w:rsidR="007A62E1" w:rsidRDefault="007A62E1" w:rsidP="000E7934">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2E7467" w14:paraId="6CBA3FED" w14:textId="77777777" w:rsidTr="00476396">
        <w:tc>
          <w:tcPr>
            <w:tcW w:w="9631" w:type="dxa"/>
          </w:tcPr>
          <w:p w14:paraId="45A2C04D" w14:textId="0CEB36FA" w:rsidR="002E7467" w:rsidRPr="00DF184B" w:rsidRDefault="002E7467" w:rsidP="00476396">
            <w:pPr>
              <w:spacing w:beforeLines="50" w:before="120"/>
              <w:rPr>
                <w:rFonts w:ascii="Times New Roman" w:eastAsia="宋体" w:hAnsi="Times New Roman"/>
                <w:b/>
                <w:bCs/>
                <w:spacing w:val="2"/>
                <w:kern w:val="2"/>
                <w:lang w:eastAsia="zh-CN"/>
              </w:rPr>
            </w:pPr>
            <w:r w:rsidRPr="00DF184B">
              <w:rPr>
                <w:rFonts w:ascii="Times New Roman" w:eastAsia="宋体" w:hAnsi="Times New Roman" w:hint="eastAsia"/>
                <w:b/>
                <w:bCs/>
                <w:spacing w:val="2"/>
                <w:kern w:val="2"/>
                <w:highlight w:val="green"/>
                <w:lang w:eastAsia="zh-CN"/>
              </w:rPr>
              <w:t>RAN2#119 meeting agreements</w:t>
            </w:r>
            <w:r>
              <w:rPr>
                <w:rFonts w:ascii="Times New Roman" w:eastAsia="宋体" w:hAnsi="Times New Roman" w:hint="eastAsia"/>
                <w:b/>
                <w:bCs/>
                <w:spacing w:val="2"/>
                <w:kern w:val="2"/>
                <w:highlight w:val="green"/>
                <w:lang w:eastAsia="zh-CN"/>
              </w:rPr>
              <w:t xml:space="preserve"> [</w:t>
            </w:r>
            <w:r w:rsidR="00306405">
              <w:rPr>
                <w:rFonts w:ascii="Times New Roman" w:eastAsia="宋体" w:hAnsi="Times New Roman" w:hint="eastAsia"/>
                <w:b/>
                <w:bCs/>
                <w:spacing w:val="2"/>
                <w:kern w:val="2"/>
                <w:highlight w:val="green"/>
                <w:lang w:eastAsia="zh-CN"/>
              </w:rPr>
              <w:t>3</w:t>
            </w:r>
            <w:r>
              <w:rPr>
                <w:rFonts w:ascii="Times New Roman" w:eastAsia="宋体" w:hAnsi="Times New Roman" w:hint="eastAsia"/>
                <w:b/>
                <w:bCs/>
                <w:spacing w:val="2"/>
                <w:kern w:val="2"/>
                <w:highlight w:val="green"/>
                <w:lang w:eastAsia="zh-CN"/>
              </w:rPr>
              <w:t>]</w:t>
            </w:r>
            <w:r w:rsidRPr="00DF184B">
              <w:rPr>
                <w:rFonts w:ascii="Times New Roman" w:eastAsia="宋体" w:hAnsi="Times New Roman" w:hint="eastAsia"/>
                <w:b/>
                <w:bCs/>
                <w:spacing w:val="2"/>
                <w:kern w:val="2"/>
                <w:highlight w:val="green"/>
                <w:lang w:eastAsia="zh-CN"/>
              </w:rPr>
              <w:t>:</w:t>
            </w:r>
          </w:p>
          <w:p w14:paraId="0FB8235E" w14:textId="77777777" w:rsidR="002E7467" w:rsidRPr="00DF184B" w:rsidRDefault="002E7467" w:rsidP="00476396">
            <w:pPr>
              <w:spacing w:after="0" w:line="256" w:lineRule="auto"/>
              <w:contextualSpacing/>
              <w:rPr>
                <w:rFonts w:ascii="Times" w:eastAsia="Batang" w:hAnsi="Times"/>
                <w:lang w:eastAsia="ko-KR"/>
              </w:rPr>
            </w:pPr>
            <w:r w:rsidRPr="00DF184B">
              <w:rPr>
                <w:rFonts w:ascii="Times" w:eastAsia="Batang" w:hAnsi="Times" w:hint="eastAsia"/>
                <w:lang w:eastAsia="ko-KR"/>
              </w:rPr>
              <w:t>For</w:t>
            </w:r>
            <w:r w:rsidRPr="00DF184B">
              <w:rPr>
                <w:rFonts w:ascii="Times" w:eastAsia="Batang" w:hAnsi="Times"/>
              </w:rPr>
              <w:t xml:space="preserve"> a cell supporting on-demand SSB SCell operation</w:t>
            </w:r>
            <w:r w:rsidRPr="00DF184B">
              <w:rPr>
                <w:rFonts w:ascii="Times" w:eastAsia="Batang" w:hAnsi="Times" w:hint="eastAsia"/>
                <w:lang w:eastAsia="ko-KR"/>
              </w:rPr>
              <w:t>,</w:t>
            </w:r>
            <w:r w:rsidRPr="00DF184B">
              <w:rPr>
                <w:rFonts w:ascii="Times" w:eastAsia="Batang" w:hAnsi="Times"/>
                <w:szCs w:val="24"/>
              </w:rPr>
              <w:t xml:space="preserve"> </w:t>
            </w:r>
            <w:r w:rsidRPr="00DF184B">
              <w:rPr>
                <w:rFonts w:ascii="Times" w:eastAsia="Batang" w:hAnsi="Times"/>
                <w:lang w:eastAsia="ko-KR"/>
              </w:rPr>
              <w:t>support at least the following options</w:t>
            </w:r>
            <w:r w:rsidRPr="00DF184B">
              <w:rPr>
                <w:rFonts w:ascii="Times" w:eastAsia="Batang" w:hAnsi="Times" w:hint="eastAsia"/>
                <w:lang w:eastAsia="ko-KR"/>
              </w:rPr>
              <w:t xml:space="preserve"> to deactivate on-demand SSB transmission from a UE perspective</w:t>
            </w:r>
            <w:r w:rsidRPr="00DF184B">
              <w:rPr>
                <w:rFonts w:ascii="Times" w:eastAsia="Batang" w:hAnsi="Times"/>
                <w:lang w:eastAsia="ko-KR"/>
              </w:rPr>
              <w:t>.</w:t>
            </w:r>
          </w:p>
          <w:p w14:paraId="26317503" w14:textId="77777777" w:rsidR="002E7467" w:rsidRPr="00DF184B" w:rsidRDefault="002E7467">
            <w:pPr>
              <w:numPr>
                <w:ilvl w:val="0"/>
                <w:numId w:val="8"/>
              </w:numPr>
              <w:spacing w:after="0" w:line="256" w:lineRule="auto"/>
              <w:contextualSpacing/>
              <w:jc w:val="left"/>
              <w:rPr>
                <w:rFonts w:ascii="Times" w:eastAsia="Batang" w:hAnsi="Times"/>
                <w:lang w:eastAsia="ko-KR"/>
              </w:rPr>
            </w:pPr>
            <w:r w:rsidRPr="00DF184B">
              <w:rPr>
                <w:rFonts w:ascii="Times" w:eastAsia="Batang" w:hAnsi="Times"/>
                <w:lang w:eastAsia="ko-KR"/>
              </w:rPr>
              <w:t>Option 1: Explicit indication of deactivation for on-demand SSB via MAC-CE for on-demand SSB transmission indication</w:t>
            </w:r>
          </w:p>
          <w:p w14:paraId="5262BFD7" w14:textId="77777777" w:rsidR="002E7467" w:rsidRPr="00DF184B" w:rsidRDefault="002E7467">
            <w:pPr>
              <w:numPr>
                <w:ilvl w:val="1"/>
                <w:numId w:val="8"/>
              </w:numPr>
              <w:spacing w:after="0" w:line="256" w:lineRule="auto"/>
              <w:contextualSpacing/>
              <w:jc w:val="left"/>
              <w:rPr>
                <w:rFonts w:ascii="Times" w:eastAsia="Batang" w:hAnsi="Times"/>
                <w:lang w:eastAsia="ko-KR"/>
              </w:rPr>
            </w:pPr>
            <w:r w:rsidRPr="00DF184B">
              <w:rPr>
                <w:rFonts w:ascii="Times" w:eastAsia="Batang" w:hAnsi="Times"/>
                <w:lang w:eastAsia="ko-KR"/>
              </w:rPr>
              <w:t>Deactivation by RRC is up to RAN2</w:t>
            </w:r>
          </w:p>
          <w:p w14:paraId="31668D72" w14:textId="77777777" w:rsidR="002E7467" w:rsidRPr="00DF184B" w:rsidRDefault="002E7467">
            <w:pPr>
              <w:numPr>
                <w:ilvl w:val="1"/>
                <w:numId w:val="8"/>
              </w:numPr>
              <w:spacing w:after="0" w:line="256" w:lineRule="auto"/>
              <w:contextualSpacing/>
              <w:jc w:val="left"/>
              <w:rPr>
                <w:rFonts w:ascii="Times" w:eastAsia="Batang" w:hAnsi="Times"/>
                <w:lang w:eastAsia="ko-KR"/>
              </w:rPr>
            </w:pPr>
            <w:r w:rsidRPr="00DF184B">
              <w:rPr>
                <w:rFonts w:ascii="Times" w:eastAsia="Batang" w:hAnsi="Times"/>
                <w:lang w:eastAsia="ko-KR"/>
              </w:rPr>
              <w:t>FFS: Which scenario Option 1 is used</w:t>
            </w:r>
          </w:p>
          <w:p w14:paraId="464D2F4C" w14:textId="77777777" w:rsidR="002E7467" w:rsidRPr="00DF184B" w:rsidRDefault="002E7467">
            <w:pPr>
              <w:numPr>
                <w:ilvl w:val="0"/>
                <w:numId w:val="8"/>
              </w:numPr>
              <w:spacing w:after="160" w:line="256" w:lineRule="auto"/>
              <w:contextualSpacing/>
              <w:jc w:val="left"/>
              <w:rPr>
                <w:rFonts w:ascii="Times" w:eastAsia="Batang" w:hAnsi="Times"/>
                <w:lang w:eastAsia="ko-KR"/>
              </w:rPr>
            </w:pPr>
            <w:r w:rsidRPr="00DF184B">
              <w:rPr>
                <w:rFonts w:ascii="Times" w:eastAsia="Batang" w:hAnsi="Times"/>
                <w:lang w:eastAsia="ko-KR"/>
              </w:rPr>
              <w:t>Option 2: Configuration/indication of the number N of on-demand SSB bursts to be transmitted after on-demand SSB is indicated</w:t>
            </w:r>
          </w:p>
          <w:p w14:paraId="1A1C4B22" w14:textId="77777777" w:rsidR="002E7467" w:rsidRPr="00DF184B" w:rsidRDefault="002E7467">
            <w:pPr>
              <w:numPr>
                <w:ilvl w:val="1"/>
                <w:numId w:val="8"/>
              </w:numPr>
              <w:spacing w:after="160" w:line="256" w:lineRule="auto"/>
              <w:contextualSpacing/>
              <w:jc w:val="left"/>
              <w:rPr>
                <w:rFonts w:ascii="Times" w:eastAsia="Batang" w:hAnsi="Times"/>
                <w:lang w:eastAsia="ko-KR"/>
              </w:rPr>
            </w:pPr>
            <w:r w:rsidRPr="00DF184B">
              <w:rPr>
                <w:rFonts w:ascii="Times" w:eastAsia="Batang" w:hAnsi="Times"/>
                <w:lang w:eastAsia="ko-KR"/>
              </w:rPr>
              <w:t>FFS: Whether Option 4, 4a is needed in addition to Option 2</w:t>
            </w:r>
          </w:p>
          <w:p w14:paraId="4A7B06A2" w14:textId="77777777" w:rsidR="002E7467" w:rsidRPr="00DF184B" w:rsidRDefault="002E7467">
            <w:pPr>
              <w:numPr>
                <w:ilvl w:val="1"/>
                <w:numId w:val="8"/>
              </w:numPr>
              <w:spacing w:after="160" w:line="256" w:lineRule="auto"/>
              <w:contextualSpacing/>
              <w:jc w:val="left"/>
              <w:rPr>
                <w:rFonts w:ascii="Times" w:eastAsia="Batang" w:hAnsi="Times"/>
                <w:lang w:eastAsia="ko-KR"/>
              </w:rPr>
            </w:pPr>
            <w:r w:rsidRPr="00DF184B">
              <w:rPr>
                <w:rFonts w:ascii="Times" w:eastAsia="Batang" w:hAnsi="Times"/>
                <w:lang w:eastAsia="ko-KR"/>
              </w:rPr>
              <w:t>FFS: Whether the value of N can be implicitly determined using a timer</w:t>
            </w:r>
          </w:p>
        </w:tc>
      </w:tr>
    </w:tbl>
    <w:p w14:paraId="3F2AECFF" w14:textId="77777777" w:rsidR="002D1693" w:rsidRDefault="002D1693" w:rsidP="000E7934">
      <w:pPr>
        <w:spacing w:beforeLines="50" w:before="120"/>
        <w:rPr>
          <w:rFonts w:ascii="Times New Roman" w:eastAsia="宋体" w:hAnsi="Times New Roman"/>
          <w:spacing w:val="2"/>
          <w:kern w:val="2"/>
          <w:lang w:eastAsia="zh-CN"/>
        </w:rPr>
      </w:pPr>
    </w:p>
    <w:p w14:paraId="73744707" w14:textId="4F3B0313" w:rsidR="00DF041D" w:rsidRPr="00FD146E" w:rsidRDefault="00DF041D" w:rsidP="00FD146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 xml:space="preserve">Observation 1: </w:t>
      </w:r>
      <w:r w:rsidR="00C93528">
        <w:rPr>
          <w:rFonts w:ascii="Times New Roman" w:eastAsia="宋体" w:hAnsi="Times New Roman" w:hint="eastAsia"/>
          <w:b/>
          <w:bCs/>
          <w:spacing w:val="2"/>
          <w:kern w:val="2"/>
          <w:lang w:eastAsia="zh-CN"/>
        </w:rPr>
        <w:t>B</w:t>
      </w:r>
      <w:r w:rsidRPr="00FD146E">
        <w:rPr>
          <w:rFonts w:ascii="Times New Roman" w:eastAsia="宋体" w:hAnsi="Times New Roman" w:hint="eastAsia"/>
          <w:b/>
          <w:bCs/>
          <w:spacing w:val="2"/>
          <w:kern w:val="2"/>
          <w:lang w:eastAsia="zh-CN"/>
        </w:rPr>
        <w:t>ased on RAN1</w:t>
      </w:r>
      <w:r w:rsidRPr="00FD146E">
        <w:rPr>
          <w:rFonts w:ascii="Times New Roman" w:eastAsia="宋体" w:hAnsi="Times New Roman"/>
          <w:b/>
          <w:bCs/>
          <w:spacing w:val="2"/>
          <w:kern w:val="2"/>
          <w:lang w:eastAsia="zh-CN"/>
        </w:rPr>
        <w:t>’</w:t>
      </w:r>
      <w:r w:rsidRPr="00FD146E">
        <w:rPr>
          <w:rFonts w:ascii="Times New Roman" w:eastAsia="宋体" w:hAnsi="Times New Roman" w:hint="eastAsia"/>
          <w:b/>
          <w:bCs/>
          <w:spacing w:val="2"/>
          <w:kern w:val="2"/>
          <w:lang w:eastAsia="zh-CN"/>
        </w:rPr>
        <w:t xml:space="preserve">s agreements, </w:t>
      </w:r>
      <w:r w:rsidRPr="00FD146E">
        <w:rPr>
          <w:rFonts w:ascii="Times New Roman" w:eastAsia="宋体" w:hAnsi="Times New Roman"/>
          <w:b/>
          <w:bCs/>
          <w:spacing w:val="2"/>
          <w:kern w:val="2"/>
          <w:lang w:eastAsia="zh-CN"/>
        </w:rPr>
        <w:t>periodicity</w:t>
      </w:r>
      <w:r w:rsidRPr="00FD146E">
        <w:rPr>
          <w:rFonts w:ascii="Times New Roman" w:eastAsia="宋体" w:hAnsi="Times New Roman" w:hint="eastAsia"/>
          <w:b/>
          <w:bCs/>
          <w:spacing w:val="2"/>
          <w:kern w:val="2"/>
          <w:lang w:eastAsia="zh-CN"/>
        </w:rPr>
        <w:t xml:space="preserve"> of the on-demand SSB can be indicated in OD-SSB transmission indication MAC CE, and</w:t>
      </w:r>
      <w:r w:rsidR="000F2FD8">
        <w:rPr>
          <w:rFonts w:ascii="Times New Roman" w:eastAsia="宋体" w:hAnsi="Times New Roman" w:hint="eastAsia"/>
          <w:b/>
          <w:bCs/>
          <w:spacing w:val="2"/>
          <w:kern w:val="2"/>
          <w:lang w:eastAsia="zh-CN"/>
        </w:rPr>
        <w:t xml:space="preserve"> on-demand SSB deactivation can be indicated by explicit indication  or the configuration</w:t>
      </w:r>
      <w:r w:rsidR="00CF4A2D">
        <w:rPr>
          <w:rFonts w:ascii="Times New Roman" w:eastAsia="宋体" w:hAnsi="Times New Roman" w:hint="eastAsia"/>
          <w:b/>
          <w:bCs/>
          <w:spacing w:val="2"/>
          <w:kern w:val="2"/>
          <w:lang w:eastAsia="zh-CN"/>
        </w:rPr>
        <w:t>/indication of the number N of on-demand SSB bursts to be transmitted after on-demand SSB.</w:t>
      </w:r>
    </w:p>
    <w:p w14:paraId="1E043723" w14:textId="69EEEAF5" w:rsidR="009F05CC" w:rsidRDefault="009F05CC" w:rsidP="000E793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The intention of RAN1 is to provide more configuration flexibility, but f</w:t>
      </w:r>
      <w:r w:rsidR="00DF041D">
        <w:rPr>
          <w:rFonts w:ascii="Times New Roman" w:eastAsia="宋体" w:hAnsi="Times New Roman" w:hint="eastAsia"/>
          <w:spacing w:val="2"/>
          <w:kern w:val="2"/>
          <w:lang w:eastAsia="zh-CN"/>
        </w:rPr>
        <w:t>rom RAN2 perspective, including more parameters in OD-SSB transmission indication MAC CE may</w:t>
      </w:r>
      <w:r w:rsidR="003A4AE9">
        <w:rPr>
          <w:rFonts w:ascii="Times New Roman" w:eastAsia="宋体" w:hAnsi="Times New Roman" w:hint="eastAsia"/>
          <w:spacing w:val="2"/>
          <w:kern w:val="2"/>
          <w:lang w:eastAsia="zh-CN"/>
        </w:rPr>
        <w:t xml:space="preserve"> enlarge the size of the MAC CE</w:t>
      </w:r>
      <w:r>
        <w:rPr>
          <w:rFonts w:ascii="Times New Roman" w:eastAsia="宋体" w:hAnsi="Times New Roman" w:hint="eastAsia"/>
          <w:spacing w:val="2"/>
          <w:kern w:val="2"/>
          <w:lang w:eastAsia="zh-CN"/>
        </w:rPr>
        <w:t xml:space="preserve">. Since only periodicity is agreed to be indicated in MAC CE by RAN1, we think RAN2 can </w:t>
      </w:r>
      <w:r w:rsidR="00100855">
        <w:rPr>
          <w:rFonts w:ascii="Times New Roman" w:eastAsia="宋体" w:hAnsi="Times New Roman" w:hint="eastAsia"/>
          <w:spacing w:val="2"/>
          <w:kern w:val="2"/>
          <w:lang w:eastAsia="zh-CN"/>
        </w:rPr>
        <w:t xml:space="preserve">just take periodicity into </w:t>
      </w:r>
      <w:r w:rsidR="00100855">
        <w:rPr>
          <w:rFonts w:ascii="Times New Roman" w:eastAsia="宋体" w:hAnsi="Times New Roman"/>
          <w:spacing w:val="2"/>
          <w:kern w:val="2"/>
          <w:lang w:eastAsia="zh-CN"/>
        </w:rPr>
        <w:t>consideration</w:t>
      </w:r>
      <w:r w:rsidR="00100855">
        <w:rPr>
          <w:rFonts w:ascii="Times New Roman" w:eastAsia="宋体" w:hAnsi="Times New Roman" w:hint="eastAsia"/>
          <w:spacing w:val="2"/>
          <w:kern w:val="2"/>
          <w:lang w:eastAsia="zh-CN"/>
        </w:rPr>
        <w:t xml:space="preserve"> for the new MAC CE design, and send LS to RAN1 for further confirm, as the work item time is limited.</w:t>
      </w:r>
      <w:r w:rsidR="008F4E55">
        <w:rPr>
          <w:rFonts w:ascii="Times New Roman" w:eastAsia="宋体" w:hAnsi="Times New Roman" w:hint="eastAsia"/>
          <w:spacing w:val="2"/>
          <w:kern w:val="2"/>
          <w:lang w:eastAsia="zh-CN"/>
        </w:rPr>
        <w:t xml:space="preserve"> </w:t>
      </w:r>
      <w:r w:rsidR="008F4E55">
        <w:rPr>
          <w:rFonts w:ascii="Times New Roman" w:eastAsia="宋体" w:hAnsi="Times New Roman"/>
          <w:spacing w:val="2"/>
          <w:kern w:val="2"/>
          <w:lang w:eastAsia="zh-CN"/>
        </w:rPr>
        <w:t>A</w:t>
      </w:r>
      <w:r w:rsidR="008F4E55">
        <w:rPr>
          <w:rFonts w:ascii="Times New Roman" w:eastAsia="宋体" w:hAnsi="Times New Roman" w:hint="eastAsia"/>
          <w:spacing w:val="2"/>
          <w:kern w:val="2"/>
          <w:lang w:eastAsia="zh-CN"/>
        </w:rPr>
        <w:t xml:space="preserve">nd </w:t>
      </w:r>
      <w:r w:rsidR="008F4E55">
        <w:rPr>
          <w:rFonts w:ascii="Times New Roman" w:eastAsia="宋体" w:hAnsi="Times New Roman"/>
          <w:spacing w:val="2"/>
          <w:kern w:val="2"/>
          <w:lang w:eastAsia="zh-CN"/>
        </w:rPr>
        <w:t>considering</w:t>
      </w:r>
      <w:r w:rsidR="008F4E55">
        <w:rPr>
          <w:rFonts w:ascii="Times New Roman" w:eastAsia="宋体" w:hAnsi="Times New Roman" w:hint="eastAsia"/>
          <w:spacing w:val="2"/>
          <w:kern w:val="2"/>
          <w:lang w:eastAsia="zh-CN"/>
        </w:rPr>
        <w:t xml:space="preserve"> the complexity of MAC CE design, it is </w:t>
      </w:r>
      <w:r w:rsidR="008F4E55">
        <w:rPr>
          <w:rFonts w:ascii="Times New Roman" w:eastAsia="宋体" w:hAnsi="Times New Roman"/>
          <w:spacing w:val="2"/>
          <w:kern w:val="2"/>
          <w:lang w:eastAsia="zh-CN"/>
        </w:rPr>
        <w:t>preferred</w:t>
      </w:r>
      <w:r w:rsidR="008F4E55">
        <w:rPr>
          <w:rFonts w:ascii="Times New Roman" w:eastAsia="宋体" w:hAnsi="Times New Roman" w:hint="eastAsia"/>
          <w:spacing w:val="2"/>
          <w:kern w:val="2"/>
          <w:lang w:eastAsia="zh-CN"/>
        </w:rPr>
        <w:t xml:space="preserve"> to use </w:t>
      </w:r>
      <w:r w:rsidR="00C31124">
        <w:rPr>
          <w:rFonts w:ascii="Times New Roman" w:eastAsia="宋体" w:hAnsi="Times New Roman" w:hint="eastAsia"/>
          <w:spacing w:val="2"/>
          <w:kern w:val="2"/>
          <w:lang w:eastAsia="zh-CN"/>
        </w:rPr>
        <w:t>configuration index included in the MAC CE to simplify the new MAC CE.</w:t>
      </w:r>
    </w:p>
    <w:p w14:paraId="0266BAC6" w14:textId="40B98821" w:rsidR="00C31124" w:rsidRPr="00F74B2E" w:rsidRDefault="00C31124" w:rsidP="00F74B2E">
      <w:pPr>
        <w:spacing w:beforeLines="50" w:before="120"/>
        <w:ind w:left="1132" w:hangingChars="558" w:hanging="1132"/>
        <w:rPr>
          <w:rFonts w:ascii="Times New Roman" w:eastAsia="宋体" w:hAnsi="Times New Roman"/>
          <w:b/>
          <w:bCs/>
          <w:spacing w:val="2"/>
          <w:kern w:val="2"/>
          <w:lang w:eastAsia="zh-CN"/>
        </w:rPr>
      </w:pPr>
      <w:r w:rsidRPr="00F74B2E">
        <w:rPr>
          <w:rFonts w:ascii="Times New Roman" w:eastAsia="宋体" w:hAnsi="Times New Roman" w:hint="eastAsia"/>
          <w:b/>
          <w:bCs/>
          <w:spacing w:val="2"/>
          <w:kern w:val="2"/>
          <w:lang w:eastAsia="zh-CN"/>
        </w:rPr>
        <w:t xml:space="preserve">Proposal 1: Periodicity of OD-SSB indication </w:t>
      </w:r>
      <w:r w:rsidR="00F74B2E">
        <w:rPr>
          <w:rFonts w:ascii="Times New Roman" w:eastAsia="宋体" w:hAnsi="Times New Roman" w:hint="eastAsia"/>
          <w:b/>
          <w:bCs/>
          <w:spacing w:val="2"/>
          <w:kern w:val="2"/>
          <w:lang w:eastAsia="zh-CN"/>
        </w:rPr>
        <w:t>is consider in</w:t>
      </w:r>
      <w:r w:rsidRPr="00F74B2E">
        <w:rPr>
          <w:rFonts w:ascii="Times New Roman" w:eastAsia="宋体" w:hAnsi="Times New Roman" w:hint="eastAsia"/>
          <w:b/>
          <w:bCs/>
          <w:spacing w:val="2"/>
          <w:kern w:val="2"/>
          <w:lang w:eastAsia="zh-CN"/>
        </w:rPr>
        <w:t xml:space="preserve"> the </w:t>
      </w:r>
      <w:r w:rsidR="00E51501">
        <w:rPr>
          <w:rFonts w:ascii="Times New Roman" w:eastAsia="宋体" w:hAnsi="Times New Roman" w:hint="eastAsia"/>
          <w:b/>
          <w:bCs/>
          <w:spacing w:val="2"/>
          <w:kern w:val="2"/>
          <w:lang w:eastAsia="zh-CN"/>
        </w:rPr>
        <w:t>OD-SSB</w:t>
      </w:r>
      <w:r w:rsidRPr="00F74B2E">
        <w:rPr>
          <w:rFonts w:ascii="Times New Roman" w:eastAsia="宋体" w:hAnsi="Times New Roman" w:hint="eastAsia"/>
          <w:b/>
          <w:bCs/>
          <w:spacing w:val="2"/>
          <w:kern w:val="2"/>
          <w:lang w:eastAsia="zh-CN"/>
        </w:rPr>
        <w:t xml:space="preserve"> MAC CE</w:t>
      </w:r>
      <w:r w:rsidR="00F74B2E">
        <w:rPr>
          <w:rFonts w:ascii="Times New Roman" w:eastAsia="宋体" w:hAnsi="Times New Roman" w:hint="eastAsia"/>
          <w:b/>
          <w:bCs/>
          <w:spacing w:val="2"/>
          <w:kern w:val="2"/>
          <w:lang w:eastAsia="zh-CN"/>
        </w:rPr>
        <w:t xml:space="preserve"> desi</w:t>
      </w:r>
      <w:r w:rsidR="000027A1">
        <w:rPr>
          <w:rFonts w:ascii="Times New Roman" w:eastAsia="宋体" w:hAnsi="Times New Roman" w:hint="eastAsia"/>
          <w:b/>
          <w:bCs/>
          <w:spacing w:val="2"/>
          <w:kern w:val="2"/>
          <w:lang w:eastAsia="zh-CN"/>
        </w:rPr>
        <w:t>gn</w:t>
      </w:r>
      <w:r w:rsidRPr="00F74B2E">
        <w:rPr>
          <w:rFonts w:ascii="Times New Roman" w:eastAsia="宋体" w:hAnsi="Times New Roman" w:hint="eastAsia"/>
          <w:b/>
          <w:bCs/>
          <w:spacing w:val="2"/>
          <w:kern w:val="2"/>
          <w:lang w:eastAsia="zh-CN"/>
        </w:rPr>
        <w:t xml:space="preserve">, except </w:t>
      </w:r>
      <w:r w:rsidR="00383B43" w:rsidRPr="00F74B2E">
        <w:rPr>
          <w:rFonts w:ascii="Times New Roman" w:eastAsia="宋体" w:hAnsi="Times New Roman" w:hint="eastAsia"/>
          <w:b/>
          <w:bCs/>
          <w:spacing w:val="2"/>
          <w:kern w:val="2"/>
          <w:lang w:eastAsia="zh-CN"/>
        </w:rPr>
        <w:t>for activation/deactivation indication.</w:t>
      </w:r>
      <w:r w:rsidR="00F74B2E">
        <w:rPr>
          <w:rFonts w:ascii="Times New Roman" w:eastAsia="宋体" w:hAnsi="Times New Roman" w:hint="eastAsia"/>
          <w:b/>
          <w:bCs/>
          <w:spacing w:val="2"/>
          <w:kern w:val="2"/>
          <w:lang w:eastAsia="zh-CN"/>
        </w:rPr>
        <w:t xml:space="preserve"> </w:t>
      </w:r>
      <w:r w:rsidR="00F74B2E">
        <w:rPr>
          <w:rFonts w:ascii="Times New Roman" w:eastAsia="宋体" w:hAnsi="Times New Roman"/>
          <w:b/>
          <w:bCs/>
          <w:spacing w:val="2"/>
          <w:kern w:val="2"/>
          <w:lang w:eastAsia="zh-CN"/>
        </w:rPr>
        <w:t>A</w:t>
      </w:r>
      <w:r w:rsidR="00F74B2E">
        <w:rPr>
          <w:rFonts w:ascii="Times New Roman" w:eastAsia="宋体" w:hAnsi="Times New Roman" w:hint="eastAsia"/>
          <w:b/>
          <w:bCs/>
          <w:spacing w:val="2"/>
          <w:kern w:val="2"/>
          <w:lang w:eastAsia="zh-CN"/>
        </w:rPr>
        <w:t>nd RAN2 sends LS to RAN1 for further confirm.</w:t>
      </w:r>
    </w:p>
    <w:p w14:paraId="4F6E6EAD" w14:textId="54565A43" w:rsidR="00383B43" w:rsidRPr="00F74B2E" w:rsidRDefault="00383B43" w:rsidP="00F74B2E">
      <w:pPr>
        <w:spacing w:beforeLines="50" w:before="120"/>
        <w:ind w:left="1132" w:hangingChars="558" w:hanging="1132"/>
        <w:rPr>
          <w:rFonts w:ascii="Times New Roman" w:eastAsia="宋体" w:hAnsi="Times New Roman"/>
          <w:b/>
          <w:bCs/>
          <w:spacing w:val="2"/>
          <w:kern w:val="2"/>
          <w:lang w:eastAsia="zh-CN"/>
        </w:rPr>
      </w:pPr>
      <w:r w:rsidRPr="00F74B2E">
        <w:rPr>
          <w:rFonts w:ascii="Times New Roman" w:eastAsia="宋体" w:hAnsi="Times New Roman" w:hint="eastAsia"/>
          <w:b/>
          <w:bCs/>
          <w:spacing w:val="2"/>
          <w:kern w:val="2"/>
          <w:lang w:eastAsia="zh-CN"/>
        </w:rPr>
        <w:lastRenderedPageBreak/>
        <w:t xml:space="preserve">Proposal 2: </w:t>
      </w:r>
      <w:r w:rsidRPr="00F74B2E">
        <w:rPr>
          <w:rFonts w:ascii="Times New Roman" w:eastAsia="宋体" w:hAnsi="Times New Roman"/>
          <w:b/>
          <w:bCs/>
          <w:spacing w:val="2"/>
          <w:kern w:val="2"/>
          <w:lang w:eastAsia="zh-CN"/>
        </w:rPr>
        <w:t xml:space="preserve">If multiple-configuration of OD-SSB transmission is supported, </w:t>
      </w:r>
      <w:r w:rsidRPr="00F74B2E">
        <w:rPr>
          <w:rFonts w:ascii="Times New Roman" w:eastAsia="宋体" w:hAnsi="Times New Roman" w:hint="eastAsia"/>
          <w:b/>
          <w:bCs/>
          <w:spacing w:val="2"/>
          <w:kern w:val="2"/>
          <w:lang w:eastAsia="zh-CN"/>
        </w:rPr>
        <w:t xml:space="preserve">i.e., </w:t>
      </w:r>
      <w:r w:rsidRPr="00F74B2E">
        <w:rPr>
          <w:rFonts w:ascii="Times New Roman" w:eastAsia="宋体" w:hAnsi="Times New Roman"/>
          <w:b/>
          <w:bCs/>
          <w:spacing w:val="2"/>
          <w:kern w:val="2"/>
          <w:lang w:eastAsia="zh-CN"/>
        </w:rPr>
        <w:t>multiple</w:t>
      </w:r>
      <w:r w:rsidRPr="00F74B2E">
        <w:rPr>
          <w:rFonts w:ascii="Times New Roman" w:eastAsia="宋体" w:hAnsi="Times New Roman" w:hint="eastAsia"/>
          <w:b/>
          <w:bCs/>
          <w:spacing w:val="2"/>
          <w:kern w:val="2"/>
          <w:lang w:eastAsia="zh-CN"/>
        </w:rPr>
        <w:t xml:space="preserve"> periodicity values of OD-SSB, </w:t>
      </w:r>
      <w:r w:rsidRPr="00F74B2E">
        <w:rPr>
          <w:rFonts w:ascii="Times New Roman" w:eastAsia="宋体" w:hAnsi="Times New Roman"/>
          <w:b/>
          <w:bCs/>
          <w:spacing w:val="2"/>
          <w:kern w:val="2"/>
          <w:lang w:eastAsia="zh-CN"/>
        </w:rPr>
        <w:t>the index of applicated configuration can be indicated in OD-SSB transmission indication MAC CE.</w:t>
      </w:r>
    </w:p>
    <w:p w14:paraId="39E26BD6" w14:textId="303F8C5A" w:rsidR="00ED6DCF" w:rsidRDefault="00ED6DCF" w:rsidP="00ED6DCF">
      <w:pPr>
        <w:spacing w:beforeLines="50" w:before="120"/>
        <w:rPr>
          <w:rFonts w:ascii="Times New Roman" w:eastAsia="宋体" w:hAnsi="Times New Roman"/>
          <w:spacing w:val="2"/>
          <w:kern w:val="2"/>
          <w:lang w:eastAsia="zh-CN"/>
        </w:rPr>
      </w:pPr>
      <w:r w:rsidRPr="00ED6DCF">
        <w:rPr>
          <w:rFonts w:ascii="Times New Roman" w:eastAsia="宋体" w:hAnsi="Times New Roman" w:hint="eastAsia"/>
          <w:spacing w:val="2"/>
          <w:kern w:val="2"/>
          <w:lang w:eastAsia="zh-CN"/>
        </w:rPr>
        <w:t>What</w:t>
      </w:r>
      <w:r w:rsidRPr="00ED6DCF">
        <w:rPr>
          <w:rFonts w:ascii="Times New Roman" w:eastAsia="宋体" w:hAnsi="Times New Roman"/>
          <w:spacing w:val="2"/>
          <w:kern w:val="2"/>
          <w:lang w:eastAsia="zh-CN"/>
        </w:rPr>
        <w:t>’</w:t>
      </w:r>
      <w:r w:rsidRPr="00ED6DCF">
        <w:rPr>
          <w:rFonts w:ascii="Times New Roman" w:eastAsia="宋体" w:hAnsi="Times New Roman" w:hint="eastAsia"/>
          <w:spacing w:val="2"/>
          <w:kern w:val="2"/>
          <w:lang w:eastAsia="zh-CN"/>
        </w:rPr>
        <w:t xml:space="preserve">s more, </w:t>
      </w:r>
      <w:r w:rsidRPr="00ED6DCF">
        <w:rPr>
          <w:rFonts w:ascii="Times New Roman" w:eastAsia="宋体" w:hAnsi="Times New Roman"/>
          <w:spacing w:val="2"/>
          <w:kern w:val="2"/>
          <w:lang w:eastAsia="zh-CN"/>
        </w:rPr>
        <w:t>according to TS 38.321 [</w:t>
      </w:r>
      <w:r>
        <w:rPr>
          <w:rFonts w:ascii="Times New Roman" w:eastAsia="宋体" w:hAnsi="Times New Roman" w:hint="eastAsia"/>
          <w:spacing w:val="2"/>
          <w:kern w:val="2"/>
          <w:lang w:eastAsia="zh-CN"/>
        </w:rPr>
        <w:t>x</w:t>
      </w:r>
      <w:r w:rsidRPr="00ED6DCF">
        <w:rPr>
          <w:rFonts w:ascii="Times New Roman" w:eastAsia="宋体" w:hAnsi="Times New Roman"/>
          <w:spacing w:val="2"/>
          <w:kern w:val="2"/>
          <w:lang w:eastAsia="zh-CN"/>
        </w:rPr>
        <w:t>]</w:t>
      </w:r>
      <w:r>
        <w:rPr>
          <w:rFonts w:ascii="Times New Roman" w:eastAsia="宋体" w:hAnsi="Times New Roman" w:hint="eastAsia"/>
          <w:spacing w:val="2"/>
          <w:kern w:val="2"/>
          <w:lang w:eastAsia="zh-CN"/>
        </w:rPr>
        <w:t>, the</w:t>
      </w:r>
      <w:r w:rsidRPr="00ED6DCF">
        <w:rPr>
          <w:rFonts w:ascii="Times New Roman" w:eastAsia="宋体" w:hAnsi="Times New Roman"/>
          <w:spacing w:val="2"/>
          <w:kern w:val="2"/>
          <w:lang w:eastAsia="zh-CN"/>
        </w:rPr>
        <w:t xml:space="preserve"> legacy SCell </w:t>
      </w:r>
      <w:r w:rsidR="00E51501">
        <w:rPr>
          <w:rFonts w:ascii="Times New Roman" w:eastAsia="宋体" w:hAnsi="Times New Roman" w:hint="eastAsia"/>
          <w:spacing w:val="2"/>
          <w:kern w:val="2"/>
          <w:lang w:eastAsia="zh-CN"/>
        </w:rPr>
        <w:t>Activation</w:t>
      </w:r>
      <w:r w:rsidRPr="00ED6DCF">
        <w:rPr>
          <w:rFonts w:ascii="Times New Roman" w:eastAsia="宋体" w:hAnsi="Times New Roman"/>
          <w:spacing w:val="2"/>
          <w:kern w:val="2"/>
          <w:lang w:eastAsia="zh-CN"/>
        </w:rPr>
        <w:t xml:space="preserve"> MAC-CE supports two formats: one format indicates up to 7 SCells and the other format indicates up to 31 SCells</w:t>
      </w:r>
      <w:r w:rsidR="00E51501">
        <w:rPr>
          <w:rFonts w:ascii="Times New Roman" w:eastAsia="宋体" w:hAnsi="Times New Roman" w:hint="eastAsia"/>
          <w:spacing w:val="2"/>
          <w:kern w:val="2"/>
          <w:lang w:eastAsia="zh-CN"/>
        </w:rPr>
        <w:t>. Therefore,</w:t>
      </w:r>
      <w:r w:rsidRPr="00ED6DCF">
        <w:rPr>
          <w:rFonts w:ascii="Times New Roman" w:eastAsia="宋体" w:hAnsi="Times New Roman"/>
          <w:spacing w:val="2"/>
          <w:kern w:val="2"/>
          <w:lang w:eastAsia="zh-CN"/>
        </w:rPr>
        <w:t xml:space="preserve"> the new OD-SSB MAC-CE should also support the two formats.</w:t>
      </w:r>
    </w:p>
    <w:p w14:paraId="6B985E60" w14:textId="129B1F06" w:rsidR="00E51501" w:rsidRPr="00B6653A" w:rsidRDefault="00E51501" w:rsidP="00B6653A">
      <w:pPr>
        <w:spacing w:beforeLines="50" w:before="120"/>
        <w:ind w:left="1132" w:hangingChars="558" w:hanging="1132"/>
        <w:rPr>
          <w:rFonts w:ascii="Times New Roman" w:eastAsia="宋体" w:hAnsi="Times New Roman"/>
          <w:b/>
          <w:bCs/>
          <w:spacing w:val="2"/>
          <w:kern w:val="2"/>
          <w:lang w:eastAsia="zh-CN"/>
        </w:rPr>
      </w:pPr>
      <w:r w:rsidRPr="00B6653A">
        <w:rPr>
          <w:rFonts w:ascii="Times New Roman" w:eastAsia="宋体" w:hAnsi="Times New Roman" w:hint="eastAsia"/>
          <w:b/>
          <w:bCs/>
          <w:spacing w:val="2"/>
          <w:kern w:val="2"/>
          <w:lang w:eastAsia="zh-CN"/>
        </w:rPr>
        <w:t>Proposal 3: T</w:t>
      </w:r>
      <w:r w:rsidRPr="00B6653A">
        <w:rPr>
          <w:rFonts w:ascii="Times New Roman" w:eastAsia="宋体" w:hAnsi="Times New Roman"/>
          <w:b/>
          <w:bCs/>
          <w:spacing w:val="2"/>
          <w:kern w:val="2"/>
          <w:lang w:eastAsia="zh-CN"/>
        </w:rPr>
        <w:t>wo formats</w:t>
      </w:r>
      <w:r w:rsidRPr="00B6653A">
        <w:rPr>
          <w:rFonts w:ascii="Times New Roman" w:eastAsia="宋体" w:hAnsi="Times New Roman" w:hint="eastAsia"/>
          <w:b/>
          <w:bCs/>
          <w:spacing w:val="2"/>
          <w:kern w:val="2"/>
          <w:lang w:eastAsia="zh-CN"/>
        </w:rPr>
        <w:t xml:space="preserve"> of OD-SSB MAC CE are supported</w:t>
      </w:r>
      <w:r w:rsidRPr="00B6653A">
        <w:rPr>
          <w:rFonts w:ascii="Times New Roman" w:eastAsia="宋体" w:hAnsi="Times New Roman"/>
          <w:b/>
          <w:bCs/>
          <w:spacing w:val="2"/>
          <w:kern w:val="2"/>
          <w:lang w:eastAsia="zh-CN"/>
        </w:rPr>
        <w:t xml:space="preserve">: one format indicates up to 7 SCells and the other format indicates up to 31 SCells.  </w:t>
      </w:r>
    </w:p>
    <w:p w14:paraId="5861650E" w14:textId="49A1A487" w:rsidR="00ED6DCF" w:rsidRDefault="00B6653A" w:rsidP="00B6653A">
      <w:pPr>
        <w:pStyle w:val="2"/>
        <w:numPr>
          <w:ilvl w:val="1"/>
          <w:numId w:val="1"/>
        </w:numPr>
        <w:ind w:hanging="992"/>
      </w:pPr>
      <w:r w:rsidRPr="00B6653A">
        <w:rPr>
          <w:rFonts w:hint="eastAsia"/>
        </w:rPr>
        <w:t>OD-SSB configuration</w:t>
      </w:r>
    </w:p>
    <w:p w14:paraId="0866CDD3" w14:textId="71C3E024" w:rsidR="006D565D" w:rsidRDefault="00756192" w:rsidP="00756192">
      <w:pPr>
        <w:spacing w:beforeLines="50" w:before="120"/>
        <w:rPr>
          <w:rFonts w:ascii="Times New Roman" w:eastAsia="宋体" w:hAnsi="Times New Roman"/>
          <w:spacing w:val="2"/>
          <w:kern w:val="2"/>
          <w:lang w:eastAsia="zh-CN"/>
        </w:rPr>
      </w:pPr>
      <w:r w:rsidRPr="00756192">
        <w:rPr>
          <w:rFonts w:ascii="Times New Roman" w:eastAsia="宋体" w:hAnsi="Times New Roman" w:hint="eastAsia"/>
          <w:spacing w:val="2"/>
          <w:kern w:val="2"/>
          <w:lang w:eastAsia="zh-CN"/>
        </w:rPr>
        <w:t>Besides, RAN1 also discussed OD-SSB related configuration and reached consensus as following:</w:t>
      </w:r>
    </w:p>
    <w:tbl>
      <w:tblPr>
        <w:tblStyle w:val="af2"/>
        <w:tblW w:w="0" w:type="auto"/>
        <w:tblLook w:val="04A0" w:firstRow="1" w:lastRow="0" w:firstColumn="1" w:lastColumn="0" w:noHBand="0" w:noVBand="1"/>
      </w:tblPr>
      <w:tblGrid>
        <w:gridCol w:w="9631"/>
      </w:tblGrid>
      <w:tr w:rsidR="00C274C4" w14:paraId="4D59C912" w14:textId="77777777" w:rsidTr="001874C1">
        <w:tc>
          <w:tcPr>
            <w:tcW w:w="9631" w:type="dxa"/>
          </w:tcPr>
          <w:p w14:paraId="5EBC8CC9" w14:textId="12D217B0" w:rsidR="00C274C4" w:rsidRPr="00E05E81" w:rsidRDefault="00C274C4" w:rsidP="001874C1">
            <w:pPr>
              <w:spacing w:after="0"/>
              <w:jc w:val="left"/>
              <w:rPr>
                <w:rFonts w:ascii="Times New Roman" w:eastAsiaTheme="minorEastAsia" w:hAnsi="Times New Roman"/>
                <w:b/>
                <w:lang w:eastAsia="zh-CN"/>
              </w:rPr>
            </w:pPr>
            <w:r>
              <w:rPr>
                <w:rFonts w:ascii="Times New Roman" w:eastAsiaTheme="minorEastAsia" w:hAnsi="Times New Roman" w:hint="eastAsia"/>
                <w:b/>
                <w:highlight w:val="green"/>
                <w:lang w:eastAsia="zh-CN"/>
              </w:rPr>
              <w:t xml:space="preserve">RAN1#117 meeting </w:t>
            </w:r>
            <w:r w:rsidRPr="00914D75">
              <w:rPr>
                <w:rFonts w:ascii="Times New Roman" w:eastAsia="Malgun Gothic" w:hAnsi="Times New Roman"/>
                <w:b/>
                <w:highlight w:val="green"/>
                <w:lang w:eastAsia="zh-CN"/>
              </w:rPr>
              <w:t>Agreement</w:t>
            </w:r>
            <w:r>
              <w:rPr>
                <w:rFonts w:ascii="Times New Roman" w:eastAsiaTheme="minorEastAsia" w:hAnsi="Times New Roman" w:hint="eastAsia"/>
                <w:b/>
                <w:lang w:eastAsia="zh-CN"/>
              </w:rPr>
              <w:t>[</w:t>
            </w:r>
            <w:r w:rsidR="00F14C78">
              <w:rPr>
                <w:rFonts w:ascii="Times New Roman" w:eastAsiaTheme="minorEastAsia" w:hAnsi="Times New Roman" w:hint="eastAsia"/>
                <w:b/>
                <w:lang w:eastAsia="zh-CN"/>
              </w:rPr>
              <w:t>4</w:t>
            </w:r>
            <w:r>
              <w:rPr>
                <w:rFonts w:ascii="Times New Roman" w:eastAsiaTheme="minorEastAsia" w:hAnsi="Times New Roman" w:hint="eastAsia"/>
                <w:b/>
                <w:lang w:eastAsia="zh-CN"/>
              </w:rPr>
              <w:t>]</w:t>
            </w:r>
          </w:p>
          <w:p w14:paraId="0271E400" w14:textId="77777777" w:rsidR="00C274C4" w:rsidRPr="00914D75" w:rsidRDefault="00C274C4">
            <w:pPr>
              <w:numPr>
                <w:ilvl w:val="0"/>
                <w:numId w:val="8"/>
              </w:numPr>
              <w:spacing w:after="160" w:line="256" w:lineRule="auto"/>
              <w:contextualSpacing/>
              <w:jc w:val="left"/>
              <w:rPr>
                <w:rFonts w:ascii="Times New Roman" w:eastAsia="Malgun Gothic" w:hAnsi="Times New Roman"/>
                <w:lang w:val="en-US" w:eastAsia="zh-CN"/>
              </w:rPr>
            </w:pPr>
            <w:r w:rsidRPr="00914D75">
              <w:rPr>
                <w:rFonts w:ascii="Times New Roman" w:eastAsia="Times New Roman" w:hAnsi="Times New Roman" w:hint="eastAsia"/>
                <w:szCs w:val="16"/>
                <w:lang w:val="en-US" w:eastAsia="ko-KR"/>
              </w:rPr>
              <w:t>For</w:t>
            </w:r>
            <w:r w:rsidRPr="00914D75">
              <w:rPr>
                <w:rFonts w:ascii="Times New Roman" w:eastAsia="Times New Roman" w:hAnsi="Times New Roman"/>
                <w:szCs w:val="16"/>
                <w:lang w:val="en-US" w:eastAsia="zh-CN"/>
              </w:rPr>
              <w:t xml:space="preserve"> a cell supporting on-demand SSB SCell operation</w:t>
            </w:r>
            <w:r w:rsidRPr="00914D75">
              <w:rPr>
                <w:rFonts w:ascii="Times New Roman" w:eastAsia="Times New Roman" w:hAnsi="Times New Roman" w:hint="eastAsia"/>
                <w:szCs w:val="16"/>
                <w:lang w:val="en-US" w:eastAsia="ko-KR"/>
              </w:rPr>
              <w:t>, a</w:t>
            </w:r>
            <w:r w:rsidRPr="00914D75">
              <w:rPr>
                <w:rFonts w:ascii="Times New Roman" w:eastAsia="Times New Roman" w:hAnsi="Times New Roman" w:hint="eastAsia"/>
                <w:lang w:val="en-US" w:eastAsia="ko-KR"/>
              </w:rPr>
              <w:t>t least the following</w:t>
            </w:r>
            <w:r w:rsidRPr="00914D75">
              <w:rPr>
                <w:rFonts w:ascii="Times New Roman" w:eastAsia="Times New Roman" w:hAnsi="Times New Roman"/>
                <w:lang w:val="en-US" w:eastAsia="ko-KR"/>
              </w:rPr>
              <w:t xml:space="preserve"> </w:t>
            </w:r>
            <w:r w:rsidRPr="00914D75">
              <w:rPr>
                <w:rFonts w:ascii="Times New Roman" w:eastAsia="Times New Roman" w:hAnsi="Times New Roman" w:hint="eastAsia"/>
                <w:lang w:val="en-US" w:eastAsia="ko-KR"/>
              </w:rPr>
              <w:t xml:space="preserve">for on-demand SSB </w:t>
            </w:r>
            <w:r w:rsidRPr="00914D75">
              <w:rPr>
                <w:rFonts w:ascii="Times New Roman" w:eastAsia="Times New Roman" w:hAnsi="Times New Roman"/>
                <w:lang w:val="en-US" w:eastAsia="ko-KR"/>
              </w:rPr>
              <w:t>via</w:t>
            </w:r>
            <w:r w:rsidRPr="00914D75">
              <w:rPr>
                <w:rFonts w:ascii="Times New Roman" w:eastAsia="Times New Roman" w:hAnsi="Times New Roman" w:hint="eastAsia"/>
                <w:lang w:val="en-US" w:eastAsia="ko-KR"/>
              </w:rPr>
              <w:t xml:space="preserve"> higher layer </w:t>
            </w:r>
            <w:r w:rsidRPr="00914D75">
              <w:rPr>
                <w:rFonts w:ascii="Times New Roman" w:eastAsia="Malgun Gothic" w:hAnsi="Times New Roman" w:hint="eastAsia"/>
                <w:lang w:val="en-US" w:eastAsia="ko-KR"/>
              </w:rPr>
              <w:t xml:space="preserve">RRC </w:t>
            </w:r>
            <w:r w:rsidRPr="00914D75">
              <w:rPr>
                <w:rFonts w:ascii="Times New Roman" w:eastAsia="Times New Roman" w:hAnsi="Times New Roman"/>
                <w:lang w:val="en-US" w:eastAsia="ko-KR"/>
              </w:rPr>
              <w:t>signaling is supported</w:t>
            </w:r>
            <w:r w:rsidRPr="00914D75">
              <w:rPr>
                <w:rFonts w:ascii="Times New Roman" w:eastAsia="Times New Roman" w:hAnsi="Times New Roman" w:hint="eastAsia"/>
                <w:lang w:val="en-US" w:eastAsia="ko-KR"/>
              </w:rPr>
              <w:t>.</w:t>
            </w:r>
          </w:p>
          <w:p w14:paraId="66447378"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bookmarkStart w:id="8" w:name="_Hlk178547788"/>
            <w:r w:rsidRPr="00914D75">
              <w:rPr>
                <w:rFonts w:ascii="Times New Roman" w:eastAsia="Malgun Gothic" w:hAnsi="Times New Roman" w:hint="eastAsia"/>
                <w:lang w:val="en-US" w:eastAsia="ko-KR"/>
              </w:rPr>
              <w:t>Frequency of the on-demand SSB</w:t>
            </w:r>
          </w:p>
          <w:p w14:paraId="6B0EA786"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 xml:space="preserve">SSB </w:t>
            </w:r>
            <w:r w:rsidRPr="00914D75">
              <w:rPr>
                <w:rFonts w:ascii="Times New Roman" w:eastAsia="Malgun Gothic" w:hAnsi="Times New Roman"/>
                <w:lang w:val="en-US" w:eastAsia="ko-KR"/>
              </w:rPr>
              <w:t>positions</w:t>
            </w:r>
            <w:r w:rsidRPr="00914D75">
              <w:rPr>
                <w:rFonts w:ascii="Times New Roman" w:eastAsia="Malgun Gothic" w:hAnsi="Times New Roman" w:hint="eastAsia"/>
                <w:lang w:val="en-US" w:eastAsia="ko-KR"/>
              </w:rPr>
              <w:t xml:space="preserve"> within an on-demand SSB burst</w:t>
            </w:r>
            <w:r w:rsidRPr="00914D75">
              <w:rPr>
                <w:rFonts w:ascii="Times New Roman" w:eastAsia="Malgun Gothic" w:hAnsi="Times New Roman"/>
                <w:lang w:val="en-US" w:eastAsia="ko-KR"/>
              </w:rPr>
              <w:t xml:space="preserve"> by using signaling similar to </w:t>
            </w:r>
            <w:r w:rsidRPr="00914D75">
              <w:rPr>
                <w:rFonts w:ascii="Times New Roman" w:eastAsia="Malgun Gothic" w:hAnsi="Times New Roman"/>
                <w:i/>
                <w:iCs/>
                <w:lang w:val="en-US" w:eastAsia="ko-KR"/>
              </w:rPr>
              <w:t>ssb-PositionsInBurst</w:t>
            </w:r>
          </w:p>
          <w:p w14:paraId="2C3DA3DC"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Periodicity of the on-demand SSB</w:t>
            </w:r>
          </w:p>
          <w:bookmarkEnd w:id="8"/>
          <w:p w14:paraId="53C40337"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FFS: Whether more than one on-demand SSB configurations can be configured for the cell to UE</w:t>
            </w:r>
          </w:p>
          <w:p w14:paraId="21BC3C15" w14:textId="77777777" w:rsidR="00C274C4" w:rsidRPr="00914D75" w:rsidRDefault="00C274C4">
            <w:pPr>
              <w:numPr>
                <w:ilvl w:val="1"/>
                <w:numId w:val="8"/>
              </w:numPr>
              <w:spacing w:after="160" w:line="256" w:lineRule="auto"/>
              <w:contextualSpacing/>
              <w:jc w:val="left"/>
              <w:rPr>
                <w:rFonts w:ascii="Times New Roman" w:eastAsia="Malgun Gothic" w:hAnsi="Times New Roman"/>
                <w:lang w:val="en-US" w:eastAsia="zh-CN"/>
              </w:rPr>
            </w:pPr>
            <w:r w:rsidRPr="00914D75">
              <w:rPr>
                <w:rFonts w:ascii="Times New Roman" w:eastAsia="Malgun Gothic" w:hAnsi="Times New Roman" w:hint="eastAsia"/>
                <w:lang w:val="en-US" w:eastAsia="ko-KR"/>
              </w:rPr>
              <w:t>F</w:t>
            </w:r>
            <w:r w:rsidRPr="00914D75">
              <w:rPr>
                <w:rFonts w:ascii="Times New Roman" w:eastAsia="Malgun Gothic" w:hAnsi="Times New Roman"/>
                <w:lang w:val="en-US" w:eastAsia="ko-KR"/>
              </w:rPr>
              <w:t>FS: Whether the RRC is newly introduced or existing RRC is reused</w:t>
            </w:r>
          </w:p>
        </w:tc>
      </w:tr>
    </w:tbl>
    <w:p w14:paraId="5AEC648B" w14:textId="77777777" w:rsidR="00756192" w:rsidRDefault="00756192" w:rsidP="00756192">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C274C4" w14:paraId="2160F632" w14:textId="77777777" w:rsidTr="00C274C4">
        <w:tc>
          <w:tcPr>
            <w:tcW w:w="9631" w:type="dxa"/>
          </w:tcPr>
          <w:p w14:paraId="5E6298AE" w14:textId="4FFB8B16" w:rsidR="00C274C4" w:rsidRPr="008E6AB4" w:rsidRDefault="00C274C4" w:rsidP="00C274C4">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meeting </w:t>
            </w:r>
            <w:r w:rsidRPr="008E6AB4">
              <w:rPr>
                <w:rFonts w:ascii="Times" w:eastAsia="Batang" w:hAnsi="Times"/>
                <w:b/>
                <w:bCs/>
                <w:szCs w:val="24"/>
                <w:highlight w:val="green"/>
                <w:lang w:eastAsia="x-none"/>
              </w:rPr>
              <w:t>Agreement</w:t>
            </w:r>
            <w:r>
              <w:rPr>
                <w:rFonts w:ascii="Times" w:eastAsiaTheme="minorEastAsia" w:hAnsi="Times" w:hint="eastAsia"/>
                <w:b/>
                <w:bCs/>
                <w:szCs w:val="24"/>
                <w:lang w:eastAsia="zh-CN"/>
              </w:rPr>
              <w:t>[</w:t>
            </w:r>
            <w:r w:rsidR="00F14C78">
              <w:rPr>
                <w:rFonts w:ascii="Times" w:eastAsiaTheme="minorEastAsia" w:hAnsi="Times" w:hint="eastAsia"/>
                <w:b/>
                <w:bCs/>
                <w:szCs w:val="24"/>
                <w:lang w:eastAsia="zh-CN"/>
              </w:rPr>
              <w:t>2</w:t>
            </w:r>
            <w:r>
              <w:rPr>
                <w:rFonts w:ascii="Times" w:eastAsiaTheme="minorEastAsia" w:hAnsi="Times" w:hint="eastAsia"/>
                <w:b/>
                <w:bCs/>
                <w:szCs w:val="24"/>
                <w:lang w:eastAsia="zh-CN"/>
              </w:rPr>
              <w:t>]</w:t>
            </w:r>
          </w:p>
          <w:p w14:paraId="07884187" w14:textId="77777777" w:rsidR="00C274C4" w:rsidRPr="008E6AB4" w:rsidRDefault="00C274C4" w:rsidP="00C274C4">
            <w:pPr>
              <w:spacing w:after="0"/>
              <w:contextualSpacing/>
              <w:rPr>
                <w:rFonts w:ascii="Times New Roman" w:eastAsia="Malgun Gothic" w:hAnsi="Times New Roman"/>
                <w:szCs w:val="24"/>
                <w:lang w:val="en-US"/>
              </w:rPr>
            </w:pPr>
            <w:r w:rsidRPr="008E6AB4">
              <w:rPr>
                <w:rFonts w:ascii="Times" w:eastAsia="Batang" w:hAnsi="Times" w:hint="eastAsia"/>
                <w:lang w:eastAsia="ko-KR"/>
              </w:rPr>
              <w:t>For</w:t>
            </w:r>
            <w:r w:rsidRPr="008E6AB4">
              <w:rPr>
                <w:rFonts w:ascii="Times" w:eastAsia="Batang" w:hAnsi="Times"/>
              </w:rPr>
              <w:t xml:space="preserve"> a cell supporting on-demand SSB SCell operation</w:t>
            </w:r>
            <w:r w:rsidRPr="008E6AB4">
              <w:rPr>
                <w:rFonts w:ascii="Times" w:eastAsia="Batang" w:hAnsi="Times" w:hint="eastAsia"/>
                <w:lang w:eastAsia="ko-KR"/>
              </w:rPr>
              <w:t xml:space="preserve">, support to provide at least the following parameters for on-demand SSB configuration by RRC </w:t>
            </w:r>
            <w:r w:rsidRPr="008E6AB4">
              <w:rPr>
                <w:rFonts w:ascii="Times" w:eastAsia="Batang" w:hAnsi="Times"/>
                <w:lang w:eastAsia="ko-KR"/>
              </w:rPr>
              <w:t xml:space="preserve">at least </w:t>
            </w:r>
            <w:r w:rsidRPr="008E6AB4">
              <w:rPr>
                <w:rFonts w:ascii="Times" w:eastAsia="Batang" w:hAnsi="Times" w:hint="eastAsia"/>
                <w:lang w:eastAsia="ko-KR"/>
              </w:rPr>
              <w:t>for Case #1.</w:t>
            </w:r>
          </w:p>
          <w:p w14:paraId="11468441"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Sub-carrier spacing of the on-demand SSB</w:t>
            </w:r>
          </w:p>
          <w:p w14:paraId="594C6B88" w14:textId="77777777" w:rsidR="00C274C4" w:rsidRPr="008E6AB4" w:rsidRDefault="00C274C4">
            <w:pPr>
              <w:numPr>
                <w:ilvl w:val="1"/>
                <w:numId w:val="8"/>
              </w:numPr>
              <w:spacing w:after="0"/>
              <w:contextualSpacing/>
              <w:jc w:val="left"/>
              <w:rPr>
                <w:rFonts w:ascii="Times New Roman" w:eastAsia="Malgun Gothic" w:hAnsi="Times New Roman"/>
                <w:szCs w:val="24"/>
                <w:lang w:val="en-US" w:eastAsia="x-none"/>
              </w:rPr>
            </w:pPr>
            <w:r w:rsidRPr="008E6AB4">
              <w:rPr>
                <w:rFonts w:ascii="Times" w:eastAsia="Batang" w:hAnsi="Times" w:hint="eastAsia"/>
                <w:lang w:eastAsia="ko-KR"/>
              </w:rPr>
              <w:t>FFS if this can be absent</w:t>
            </w:r>
          </w:p>
          <w:p w14:paraId="63C629E7"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Physical Cell ID of the on-demand SSB</w:t>
            </w:r>
          </w:p>
          <w:p w14:paraId="44427988"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New Roman" w:eastAsia="Malgun Gothic" w:hAnsi="Times New Roman"/>
                <w:szCs w:val="24"/>
                <w:lang w:val="en-US" w:eastAsia="ko-KR"/>
              </w:rPr>
              <w:t xml:space="preserve">FFS: </w:t>
            </w:r>
            <w:r w:rsidRPr="008E6AB4">
              <w:rPr>
                <w:rFonts w:ascii="Times New Roman" w:eastAsia="Malgun Gothic" w:hAnsi="Times New Roman" w:hint="eastAsia"/>
                <w:szCs w:val="24"/>
                <w:lang w:val="en-US" w:eastAsia="ko-KR"/>
              </w:rPr>
              <w:t>Time domain location of on-demand SSB burst such as SFN offset and half frame index</w:t>
            </w:r>
          </w:p>
          <w:p w14:paraId="453D1E7D"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Downlink transmit power of on-demand SSB</w:t>
            </w:r>
          </w:p>
          <w:p w14:paraId="54C77135" w14:textId="77777777" w:rsidR="00C274C4" w:rsidRPr="008E6AB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Malgun Gothic" w:hAnsi="Times"/>
                <w:lang w:eastAsia="ko-KR"/>
              </w:rPr>
              <w:t xml:space="preserve">FFS: </w:t>
            </w:r>
            <w:r w:rsidRPr="008E6AB4">
              <w:rPr>
                <w:rFonts w:ascii="Times" w:eastAsia="Malgun Gothic" w:hAnsi="Times" w:hint="eastAsia"/>
                <w:lang w:eastAsia="ko-KR"/>
              </w:rPr>
              <w:t>The number N</w:t>
            </w:r>
            <w:r w:rsidRPr="008E6AB4">
              <w:rPr>
                <w:rFonts w:ascii="Times" w:eastAsia="Batang" w:hAnsi="Times"/>
                <w:szCs w:val="24"/>
                <w:lang w:eastAsia="x-none"/>
              </w:rPr>
              <w:t xml:space="preserve"> </w:t>
            </w:r>
            <w:r w:rsidRPr="008E6AB4">
              <w:rPr>
                <w:rFonts w:ascii="Times" w:eastAsia="Malgun Gothic" w:hAnsi="Times"/>
                <w:lang w:eastAsia="ko-KR"/>
              </w:rPr>
              <w:t>of on-demand SSB bursts to be transmitted after on-demand SSB is indicated</w:t>
            </w:r>
          </w:p>
          <w:p w14:paraId="00463B63" w14:textId="3F6E869A" w:rsidR="00C274C4" w:rsidRPr="00C274C4" w:rsidRDefault="00C274C4">
            <w:pPr>
              <w:numPr>
                <w:ilvl w:val="0"/>
                <w:numId w:val="8"/>
              </w:numPr>
              <w:spacing w:after="0"/>
              <w:contextualSpacing/>
              <w:jc w:val="left"/>
              <w:rPr>
                <w:rFonts w:ascii="Times New Roman" w:eastAsia="Malgun Gothic" w:hAnsi="Times New Roman"/>
                <w:szCs w:val="24"/>
                <w:lang w:val="en-US" w:eastAsia="x-none"/>
              </w:rPr>
            </w:pPr>
            <w:r w:rsidRPr="008E6AB4">
              <w:rPr>
                <w:rFonts w:ascii="Times" w:eastAsia="Malgun Gothic" w:hAnsi="Times" w:hint="eastAsia"/>
                <w:lang w:eastAsia="ko-KR"/>
              </w:rPr>
              <w:t>FFS whether the above parameters are configured by reusing legacy RRC parameters or new RRC parameters</w:t>
            </w:r>
          </w:p>
        </w:tc>
      </w:tr>
    </w:tbl>
    <w:p w14:paraId="6F9AE607" w14:textId="77777777" w:rsidR="00C274C4" w:rsidRDefault="00C274C4" w:rsidP="00756192">
      <w:pPr>
        <w:spacing w:beforeLines="50" w:before="120"/>
        <w:rPr>
          <w:rFonts w:ascii="Times New Roman" w:eastAsia="宋体" w:hAnsi="Times New Roman"/>
          <w:spacing w:val="2"/>
          <w:kern w:val="2"/>
          <w:lang w:eastAsia="zh-CN"/>
        </w:rPr>
      </w:pPr>
    </w:p>
    <w:tbl>
      <w:tblPr>
        <w:tblStyle w:val="af2"/>
        <w:tblW w:w="0" w:type="auto"/>
        <w:tblLook w:val="04A0" w:firstRow="1" w:lastRow="0" w:firstColumn="1" w:lastColumn="0" w:noHBand="0" w:noVBand="1"/>
      </w:tblPr>
      <w:tblGrid>
        <w:gridCol w:w="9631"/>
      </w:tblGrid>
      <w:tr w:rsidR="008B71B9" w14:paraId="6FE8BED0" w14:textId="77777777" w:rsidTr="008B71B9">
        <w:tc>
          <w:tcPr>
            <w:tcW w:w="9631" w:type="dxa"/>
          </w:tcPr>
          <w:p w14:paraId="57398A40" w14:textId="4AF3D60E" w:rsidR="008B71B9" w:rsidRPr="0034150C" w:rsidRDefault="008B71B9" w:rsidP="008B71B9">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RAN1#120bis</w:t>
            </w:r>
            <w:r w:rsidRPr="008B71B9">
              <w:rPr>
                <w:rFonts w:ascii="Times" w:eastAsia="Batang" w:hAnsi="Times"/>
                <w:szCs w:val="24"/>
                <w:highlight w:val="green"/>
                <w:lang w:eastAsia="x-none"/>
              </w:rPr>
              <w:t xml:space="preserve"> </w:t>
            </w:r>
            <w:r w:rsidRPr="008B71B9">
              <w:rPr>
                <w:rFonts w:ascii="Times" w:eastAsia="Batang" w:hAnsi="Times"/>
                <w:b/>
                <w:bCs/>
                <w:szCs w:val="24"/>
                <w:highlight w:val="green"/>
                <w:lang w:eastAsia="x-none"/>
              </w:rPr>
              <w:t>Agreement</w:t>
            </w:r>
            <w:r w:rsidR="0034150C">
              <w:rPr>
                <w:rFonts w:ascii="Times" w:eastAsiaTheme="minorEastAsia" w:hAnsi="Times" w:hint="eastAsia"/>
                <w:b/>
                <w:bCs/>
                <w:szCs w:val="24"/>
                <w:lang w:eastAsia="zh-CN"/>
              </w:rPr>
              <w:t xml:space="preserve"> [</w:t>
            </w:r>
            <w:r w:rsidR="00F14C78">
              <w:rPr>
                <w:rFonts w:ascii="Times" w:eastAsiaTheme="minorEastAsia" w:hAnsi="Times" w:hint="eastAsia"/>
                <w:b/>
                <w:bCs/>
                <w:szCs w:val="24"/>
                <w:lang w:eastAsia="zh-CN"/>
              </w:rPr>
              <w:t>5</w:t>
            </w:r>
            <w:r w:rsidR="0034150C">
              <w:rPr>
                <w:rFonts w:ascii="Times" w:eastAsiaTheme="minorEastAsia" w:hAnsi="Times" w:hint="eastAsia"/>
                <w:b/>
                <w:bCs/>
                <w:szCs w:val="24"/>
                <w:lang w:eastAsia="zh-CN"/>
              </w:rPr>
              <w:t>]</w:t>
            </w:r>
          </w:p>
          <w:p w14:paraId="55798E84" w14:textId="77777777" w:rsidR="008B71B9" w:rsidRPr="008B71B9" w:rsidRDefault="008B71B9">
            <w:pPr>
              <w:numPr>
                <w:ilvl w:val="0"/>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For</w:t>
            </w:r>
            <w:r w:rsidRPr="008B71B9">
              <w:rPr>
                <w:rFonts w:ascii="Times" w:eastAsia="Batang" w:hAnsi="Times"/>
                <w:lang w:eastAsia="x-none"/>
              </w:rPr>
              <w:t xml:space="preserve"> a cell supporting on-demand SSB SCell operation</w:t>
            </w:r>
            <w:r w:rsidRPr="008B71B9">
              <w:rPr>
                <w:rFonts w:ascii="Times" w:eastAsia="Batang" w:hAnsi="Times" w:hint="eastAsia"/>
                <w:lang w:eastAsia="ko-KR"/>
              </w:rPr>
              <w:t xml:space="preserve">, to provide </w:t>
            </w:r>
            <w:r w:rsidRPr="008B71B9">
              <w:rPr>
                <w:rFonts w:ascii="Times New Roman" w:eastAsia="Malgun Gothic" w:hAnsi="Times New Roman" w:hint="eastAsia"/>
                <w:szCs w:val="24"/>
                <w:lang w:val="en-US" w:eastAsia="ko-KR"/>
              </w:rPr>
              <w:t xml:space="preserve">time domain location of on-demand SSB </w:t>
            </w:r>
            <w:r w:rsidRPr="008B71B9">
              <w:rPr>
                <w:rFonts w:ascii="Times" w:eastAsia="Batang" w:hAnsi="Times" w:hint="eastAsia"/>
                <w:lang w:eastAsia="ko-KR"/>
              </w:rPr>
              <w:t>by RRC,</w:t>
            </w:r>
          </w:p>
          <w:p w14:paraId="335D52EB"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 xml:space="preserve">For Case #2, </w:t>
            </w:r>
            <w:r w:rsidRPr="008B71B9">
              <w:rPr>
                <w:rFonts w:ascii="Times New Roman" w:eastAsia="Malgun Gothic" w:hAnsi="Times New Roman" w:hint="eastAsia"/>
                <w:szCs w:val="24"/>
                <w:lang w:val="en-US" w:eastAsia="ko-KR"/>
              </w:rPr>
              <w:t>adopt Alt A in the previous RAN1 agreement, i.e.,</w:t>
            </w:r>
          </w:p>
          <w:p w14:paraId="1E42C99B" w14:textId="77777777" w:rsidR="008B71B9" w:rsidRPr="008B71B9" w:rsidRDefault="008B71B9">
            <w:pPr>
              <w:numPr>
                <w:ilvl w:val="2"/>
                <w:numId w:val="8"/>
              </w:numPr>
              <w:spacing w:after="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Based on two parameters, where one is to indicate SFN offset from a reference point and the other is to indicate half frame index</w:t>
            </w:r>
          </w:p>
          <w:p w14:paraId="033CF6AF"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T</w:t>
            </w:r>
            <w:r w:rsidRPr="008B71B9">
              <w:rPr>
                <w:rFonts w:ascii="Times" w:eastAsia="Batang" w:hAnsi="Times"/>
                <w:lang w:eastAsia="ko-KR"/>
              </w:rPr>
              <w:t xml:space="preserve">he reference point is SFN </w:t>
            </w:r>
            <w:r w:rsidRPr="008B71B9">
              <w:rPr>
                <w:rFonts w:ascii="Times" w:eastAsia="Batang" w:hAnsi="Times" w:hint="eastAsia"/>
                <w:lang w:eastAsia="ko-KR"/>
              </w:rPr>
              <w:t>which satisfies</w:t>
            </w:r>
            <w:r w:rsidRPr="008B71B9">
              <w:rPr>
                <w:rFonts w:ascii="Times" w:eastAsia="Batang" w:hAnsi="Times"/>
                <w:lang w:eastAsia="ko-KR"/>
              </w:rPr>
              <w:t xml:space="preserve"> (SFN index *10) </w:t>
            </w:r>
            <w:r w:rsidRPr="008B71B9">
              <w:rPr>
                <w:rFonts w:ascii="Times" w:eastAsia="Batang" w:hAnsi="Times" w:hint="eastAsia"/>
                <w:lang w:eastAsia="ko-KR"/>
              </w:rPr>
              <w:t>modulo</w:t>
            </w:r>
            <w:r w:rsidRPr="008B71B9">
              <w:rPr>
                <w:rFonts w:ascii="Times" w:eastAsia="Batang" w:hAnsi="Times"/>
                <w:lang w:eastAsia="ko-KR"/>
              </w:rPr>
              <w:t xml:space="preserve"> </w:t>
            </w:r>
            <w:r w:rsidRPr="008B71B9">
              <w:rPr>
                <w:rFonts w:ascii="Times" w:eastAsia="Batang" w:hAnsi="Times" w:hint="eastAsia"/>
                <w:lang w:eastAsia="ko-KR"/>
              </w:rPr>
              <w:t>(</w:t>
            </w:r>
            <w:r w:rsidRPr="008B71B9">
              <w:rPr>
                <w:rFonts w:ascii="Times" w:eastAsia="Batang" w:hAnsi="Times"/>
                <w:lang w:eastAsia="ko-KR"/>
              </w:rPr>
              <w:t>OD-SSB periodicity</w:t>
            </w:r>
            <w:r w:rsidRPr="008B71B9">
              <w:rPr>
                <w:rFonts w:ascii="Times" w:eastAsia="Batang" w:hAnsi="Times" w:hint="eastAsia"/>
                <w:lang w:eastAsia="ko-KR"/>
              </w:rPr>
              <w:t>) = 0</w:t>
            </w:r>
          </w:p>
          <w:p w14:paraId="54D053F7"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If SFN offset parameter is NOT configured, UE assumes SFN offset set to 0.</w:t>
            </w:r>
          </w:p>
          <w:p w14:paraId="57321402"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If half frame index parameter is NOT configured, UE assumes half frame index set to 0.</w:t>
            </w:r>
          </w:p>
          <w:p w14:paraId="37366313"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The value range of SFN offset is 0 to 15 unless longer periodicity for on-demand SSB than 160 ms is introduced.</w:t>
            </w:r>
          </w:p>
          <w:p w14:paraId="3C839B48"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The value range of half frame index is 0 or 1.</w:t>
            </w:r>
          </w:p>
          <w:p w14:paraId="1FE8E8A8" w14:textId="77777777" w:rsidR="008B71B9" w:rsidRPr="008B71B9" w:rsidRDefault="008B71B9">
            <w:pPr>
              <w:numPr>
                <w:ilvl w:val="2"/>
                <w:numId w:val="8"/>
              </w:numPr>
              <w:spacing w:after="0" w:line="256" w:lineRule="auto"/>
              <w:contextualSpacing/>
              <w:jc w:val="left"/>
              <w:rPr>
                <w:rFonts w:ascii="Times New Roman" w:eastAsia="Malgun Gothic" w:hAnsi="Times New Roman"/>
                <w:szCs w:val="24"/>
                <w:lang w:val="en-US" w:eastAsia="zh-CN"/>
              </w:rPr>
            </w:pPr>
            <w:r w:rsidRPr="008B71B9">
              <w:rPr>
                <w:rFonts w:ascii="Times New Roman" w:eastAsia="Malgun Gothic" w:hAnsi="Times New Roman" w:hint="eastAsia"/>
                <w:szCs w:val="24"/>
                <w:lang w:val="en-US" w:eastAsia="ko-KR"/>
              </w:rPr>
              <w:t xml:space="preserve">FFS: Whether/how to indicate time offset between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 xml:space="preserve">-on SSB and on-demand SSB </w:t>
            </w:r>
            <w:r w:rsidRPr="008B71B9">
              <w:rPr>
                <w:rFonts w:ascii="Times" w:eastAsia="Batang" w:hAnsi="Times" w:hint="eastAsia"/>
                <w:lang w:eastAsia="ko-KR"/>
              </w:rPr>
              <w:t xml:space="preserve">(e.g., similar to </w:t>
            </w:r>
            <w:r w:rsidRPr="008B71B9">
              <w:rPr>
                <w:rFonts w:ascii="Times" w:eastAsia="Batang" w:hAnsi="Times"/>
                <w:i/>
                <w:iCs/>
                <w:lang w:eastAsia="ko-KR"/>
              </w:rPr>
              <w:t>ssb-TimeOffset</w:t>
            </w:r>
            <w:r w:rsidRPr="008B71B9">
              <w:rPr>
                <w:rFonts w:ascii="Times" w:eastAsia="Batang" w:hAnsi="Times" w:hint="eastAsia"/>
                <w:lang w:eastAsia="ko-KR"/>
              </w:rPr>
              <w:t>)</w:t>
            </w:r>
          </w:p>
          <w:p w14:paraId="45324428" w14:textId="77777777" w:rsidR="008B71B9" w:rsidRPr="008B71B9" w:rsidRDefault="008B71B9">
            <w:pPr>
              <w:numPr>
                <w:ilvl w:val="3"/>
                <w:numId w:val="8"/>
              </w:numPr>
              <w:spacing w:after="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By defining reference point as SFN </w:t>
            </w:r>
            <w:r w:rsidRPr="008B71B9">
              <w:rPr>
                <w:rFonts w:ascii="Times" w:eastAsia="Batang" w:hAnsi="Times" w:hint="eastAsia"/>
                <w:lang w:eastAsia="ko-KR"/>
              </w:rPr>
              <w:t>where AO-SSB burst exists</w:t>
            </w:r>
          </w:p>
          <w:p w14:paraId="346D852E" w14:textId="77777777" w:rsidR="008B71B9" w:rsidRPr="008B71B9" w:rsidRDefault="008B71B9" w:rsidP="008B71B9">
            <w:pPr>
              <w:spacing w:after="0"/>
              <w:jc w:val="left"/>
              <w:rPr>
                <w:rFonts w:ascii="Times" w:eastAsia="Batang" w:hAnsi="Times"/>
                <w:b/>
                <w:bCs/>
                <w:szCs w:val="24"/>
                <w:lang w:eastAsia="x-none"/>
              </w:rPr>
            </w:pPr>
            <w:r w:rsidRPr="008B71B9">
              <w:rPr>
                <w:rFonts w:ascii="Times" w:eastAsia="Batang" w:hAnsi="Times"/>
                <w:b/>
                <w:bCs/>
                <w:szCs w:val="24"/>
                <w:highlight w:val="green"/>
                <w:lang w:eastAsia="x-none"/>
              </w:rPr>
              <w:t>Agreement</w:t>
            </w:r>
          </w:p>
          <w:p w14:paraId="689AF699" w14:textId="77777777" w:rsidR="008B71B9" w:rsidRPr="008B71B9" w:rsidRDefault="008B71B9">
            <w:pPr>
              <w:numPr>
                <w:ilvl w:val="0"/>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t>For</w:t>
            </w:r>
            <w:r w:rsidRPr="008B71B9">
              <w:rPr>
                <w:rFonts w:ascii="Times" w:eastAsia="Batang" w:hAnsi="Times"/>
                <w:lang w:eastAsia="x-none"/>
              </w:rPr>
              <w:t xml:space="preserve"> a cell supporting on-demand SSB SCell operation</w:t>
            </w:r>
            <w:r w:rsidRPr="008B71B9">
              <w:rPr>
                <w:rFonts w:ascii="Times" w:eastAsia="Batang" w:hAnsi="Times" w:hint="eastAsia"/>
                <w:lang w:eastAsia="ko-KR"/>
              </w:rPr>
              <w:t xml:space="preserve">, introduce NEW higher layer parameter (i.e., </w:t>
            </w:r>
            <w:r w:rsidRPr="008B71B9">
              <w:rPr>
                <w:rFonts w:ascii="Times" w:eastAsia="Batang" w:hAnsi="Times" w:hint="eastAsia"/>
                <w:i/>
                <w:iCs/>
                <w:lang w:eastAsia="ko-KR"/>
              </w:rPr>
              <w:t>od-ssb-config</w:t>
            </w:r>
            <w:r w:rsidRPr="008B71B9">
              <w:rPr>
                <w:rFonts w:ascii="Times" w:eastAsia="Batang" w:hAnsi="Times" w:hint="eastAsia"/>
                <w:lang w:eastAsia="ko-KR"/>
              </w:rPr>
              <w:t>) for on-demand SSB configuration, for both Case #1 and Case #2.</w:t>
            </w:r>
          </w:p>
          <w:p w14:paraId="1BF330F6" w14:textId="77777777" w:rsidR="008B71B9" w:rsidRPr="008B71B9" w:rsidRDefault="008B71B9">
            <w:pPr>
              <w:numPr>
                <w:ilvl w:val="0"/>
                <w:numId w:val="8"/>
              </w:numPr>
              <w:spacing w:after="160" w:line="256" w:lineRule="auto"/>
              <w:contextualSpacing/>
              <w:jc w:val="left"/>
              <w:rPr>
                <w:rFonts w:ascii="Times New Roman" w:eastAsia="Malgun Gothic" w:hAnsi="Times New Roman"/>
                <w:szCs w:val="24"/>
                <w:lang w:val="en-US" w:eastAsia="x-none"/>
              </w:rPr>
            </w:pPr>
            <w:r w:rsidRPr="008B71B9">
              <w:rPr>
                <w:rFonts w:ascii="Times" w:eastAsia="Batang" w:hAnsi="Times" w:hint="eastAsia"/>
                <w:lang w:eastAsia="ko-KR"/>
              </w:rPr>
              <w:lastRenderedPageBreak/>
              <w:t>For</w:t>
            </w:r>
            <w:r w:rsidRPr="008B71B9">
              <w:rPr>
                <w:rFonts w:ascii="Times" w:eastAsia="Batang" w:hAnsi="Times"/>
                <w:lang w:eastAsia="x-none"/>
              </w:rPr>
              <w:t xml:space="preserve"> a cell supporting on-demand SSB SCell operation</w:t>
            </w:r>
            <w:r w:rsidRPr="008B71B9">
              <w:rPr>
                <w:rFonts w:ascii="Times" w:eastAsia="Batang" w:hAnsi="Times" w:hint="eastAsia"/>
                <w:lang w:eastAsia="ko-KR"/>
              </w:rPr>
              <w:t>, introduce NEW higher layer parameters to configure each of the followings, for both Case #1 and Case #2.</w:t>
            </w:r>
          </w:p>
          <w:p w14:paraId="5BAA1DFD"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Frequency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od-ssb-absoluteFrequency</w:t>
            </w:r>
            <w:r w:rsidRPr="008B71B9">
              <w:rPr>
                <w:rFonts w:ascii="Times New Roman" w:eastAsia="Malgun Gothic" w:hAnsi="Times New Roman" w:hint="eastAsia"/>
                <w:szCs w:val="24"/>
                <w:lang w:val="en-US" w:eastAsia="ko-KR"/>
              </w:rPr>
              <w:t>)</w:t>
            </w:r>
          </w:p>
          <w:p w14:paraId="284D5DD6"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FFS: Whether this parameter can be absent for Case #2</w:t>
            </w:r>
          </w:p>
          <w:p w14:paraId="3B1595F0"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 xml:space="preserve">SSB positions within an on-demand SSB burst by using signaling similar to </w:t>
            </w:r>
            <w:r w:rsidRPr="008B71B9">
              <w:rPr>
                <w:rFonts w:ascii="Times New Roman" w:eastAsia="Malgun Gothic" w:hAnsi="Times New Roman"/>
                <w:i/>
                <w:iCs/>
                <w:szCs w:val="24"/>
                <w:lang w:val="en-US" w:eastAsia="x-none"/>
              </w:rPr>
              <w:t>ssb-PositionsInBurst</w:t>
            </w:r>
            <w:r w:rsidRPr="008B71B9">
              <w:rPr>
                <w:rFonts w:ascii="Times New Roman" w:eastAsia="Malgun Gothic" w:hAnsi="Times New Roman" w:hint="eastAsia"/>
                <w:i/>
                <w:iCs/>
                <w:szCs w:val="24"/>
                <w:lang w:val="en-US" w:eastAsia="ko-KR"/>
              </w:rPr>
              <w:t xml:space="preserve"> </w:t>
            </w:r>
            <w:r w:rsidRPr="008B71B9">
              <w:rPr>
                <w:rFonts w:ascii="Times New Roman" w:eastAsia="Malgun Gothic" w:hAnsi="Times New Roman" w:hint="eastAsia"/>
                <w:szCs w:val="24"/>
                <w:lang w:val="en-US" w:eastAsia="ko-KR"/>
              </w:rPr>
              <w:t xml:space="preserve">(i.e., </w:t>
            </w:r>
            <w:r w:rsidRPr="008B71B9">
              <w:rPr>
                <w:rFonts w:ascii="Times New Roman" w:eastAsia="Malgun Gothic" w:hAnsi="Times New Roman"/>
                <w:i/>
                <w:iCs/>
                <w:szCs w:val="24"/>
                <w:lang w:val="en-US" w:eastAsia="ko-KR"/>
              </w:rPr>
              <w:t>od-ssb-PositionsInBurst</w:t>
            </w:r>
            <w:r w:rsidRPr="008B71B9">
              <w:rPr>
                <w:rFonts w:ascii="Times New Roman" w:eastAsia="Malgun Gothic" w:hAnsi="Times New Roman" w:hint="eastAsia"/>
                <w:szCs w:val="24"/>
                <w:lang w:val="en-US" w:eastAsia="ko-KR"/>
              </w:rPr>
              <w:t>)</w:t>
            </w:r>
          </w:p>
          <w:p w14:paraId="4625DEB2"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FFS: Whether this parameter can be absent for Case #2</w:t>
            </w:r>
          </w:p>
          <w:p w14:paraId="35DD2995"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Periodicity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od-ssb-Periodicity</w:t>
            </w:r>
            <w:r w:rsidRPr="008B71B9">
              <w:rPr>
                <w:rFonts w:ascii="Times New Roman" w:eastAsia="Malgun Gothic" w:hAnsi="Times New Roman" w:hint="eastAsia"/>
                <w:szCs w:val="24"/>
                <w:lang w:val="en-US" w:eastAsia="ko-KR"/>
              </w:rPr>
              <w:t>)</w:t>
            </w:r>
          </w:p>
          <w:p w14:paraId="00910795"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Sub-carrier spacing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od-ssbSubcarrierSpacing</w:t>
            </w:r>
            <w:r w:rsidRPr="008B71B9">
              <w:rPr>
                <w:rFonts w:ascii="Times New Roman" w:eastAsia="Malgun Gothic" w:hAnsi="Times New Roman" w:hint="eastAsia"/>
                <w:szCs w:val="24"/>
                <w:lang w:val="en-US" w:eastAsia="ko-KR"/>
              </w:rPr>
              <w:t>)</w:t>
            </w:r>
          </w:p>
          <w:p w14:paraId="56DC996C"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For Case #2, this parameter is absent and sub-carrier spagcing of on-demand SSB is the same as that of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-on SSB.</w:t>
            </w:r>
          </w:p>
          <w:p w14:paraId="67F6AA36"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Physical Cell ID of the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od-ssb-physCellId</w:t>
            </w:r>
            <w:r w:rsidRPr="008B71B9">
              <w:rPr>
                <w:rFonts w:ascii="Times New Roman" w:eastAsia="Malgun Gothic" w:hAnsi="Times New Roman" w:hint="eastAsia"/>
                <w:szCs w:val="24"/>
                <w:lang w:val="en-US" w:eastAsia="ko-KR"/>
              </w:rPr>
              <w:t>)</w:t>
            </w:r>
          </w:p>
          <w:p w14:paraId="7CECC716"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For Case #2, this parameter is absent and physical cell ID of on-demand SSB is the same as that of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-on SSB.</w:t>
            </w:r>
          </w:p>
          <w:p w14:paraId="229E7F4B"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Time location</w:t>
            </w:r>
            <w:r w:rsidRPr="008B71B9">
              <w:rPr>
                <w:rFonts w:ascii="Times New Roman" w:eastAsia="Malgun Gothic" w:hAnsi="Times New Roman"/>
                <w:szCs w:val="24"/>
                <w:lang w:val="en-US" w:eastAsia="x-none"/>
              </w:rPr>
              <w:t xml:space="preserve"> of on-demand SSB burst</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od-ssb-sfn-Offset</w:t>
            </w:r>
            <w:r w:rsidRPr="008B71B9">
              <w:rPr>
                <w:rFonts w:ascii="Times New Roman" w:eastAsia="Malgun Gothic" w:hAnsi="Times New Roman" w:hint="eastAsia"/>
                <w:szCs w:val="24"/>
                <w:lang w:val="en-US" w:eastAsia="ko-KR"/>
              </w:rPr>
              <w:t xml:space="preserve"> and </w:t>
            </w:r>
            <w:r w:rsidRPr="008B71B9">
              <w:rPr>
                <w:rFonts w:ascii="Times New Roman" w:eastAsia="Malgun Gothic" w:hAnsi="Times New Roman"/>
                <w:i/>
                <w:iCs/>
                <w:szCs w:val="24"/>
                <w:lang w:val="en-US" w:eastAsia="ko-KR"/>
              </w:rPr>
              <w:t>od-ssb-halfFrameIndex</w:t>
            </w:r>
            <w:r w:rsidRPr="008B71B9">
              <w:rPr>
                <w:rFonts w:ascii="Times New Roman" w:eastAsia="Malgun Gothic" w:hAnsi="Times New Roman" w:hint="eastAsia"/>
                <w:szCs w:val="24"/>
                <w:lang w:val="en-US" w:eastAsia="ko-KR"/>
              </w:rPr>
              <w:t>)</w:t>
            </w:r>
          </w:p>
          <w:p w14:paraId="35863418"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x-none"/>
              </w:rPr>
              <w:t>Downlink transmit power of on-demand SSB</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od-ss-PBCH-BlockPower</w:t>
            </w:r>
            <w:r w:rsidRPr="008B71B9">
              <w:rPr>
                <w:rFonts w:ascii="Times New Roman" w:eastAsia="Malgun Gothic" w:hAnsi="Times New Roman" w:hint="eastAsia"/>
                <w:szCs w:val="24"/>
                <w:lang w:val="en-US" w:eastAsia="ko-KR"/>
              </w:rPr>
              <w:t>)</w:t>
            </w:r>
          </w:p>
          <w:p w14:paraId="78893A02" w14:textId="77777777" w:rsidR="008B71B9" w:rsidRPr="008B71B9" w:rsidRDefault="008B71B9">
            <w:pPr>
              <w:numPr>
                <w:ilvl w:val="2"/>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 xml:space="preserve">For Case #2, this parameter is absent and downlink transmit power of on-demand SSB is the same as that of </w:t>
            </w:r>
            <w:r w:rsidRPr="008B71B9">
              <w:rPr>
                <w:rFonts w:ascii="Times New Roman" w:eastAsia="Malgun Gothic" w:hAnsi="Times New Roman"/>
                <w:szCs w:val="24"/>
                <w:lang w:val="en-US" w:eastAsia="ko-KR"/>
              </w:rPr>
              <w:t>always</w:t>
            </w:r>
            <w:r w:rsidRPr="008B71B9">
              <w:rPr>
                <w:rFonts w:ascii="Times New Roman" w:eastAsia="Malgun Gothic" w:hAnsi="Times New Roman" w:hint="eastAsia"/>
                <w:szCs w:val="24"/>
                <w:lang w:val="en-US" w:eastAsia="ko-KR"/>
              </w:rPr>
              <w:t>-on SSB.</w:t>
            </w:r>
          </w:p>
          <w:p w14:paraId="43834EE5"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hint="eastAsia"/>
                <w:szCs w:val="24"/>
                <w:lang w:val="en-US" w:eastAsia="ko-KR"/>
              </w:rPr>
              <w:t>N</w:t>
            </w:r>
            <w:r w:rsidRPr="008B71B9">
              <w:rPr>
                <w:rFonts w:ascii="Times New Roman" w:eastAsia="Malgun Gothic" w:hAnsi="Times New Roman"/>
                <w:szCs w:val="24"/>
                <w:lang w:val="en-US" w:eastAsia="x-none"/>
              </w:rPr>
              <w:t>umber N of on-demand SSB bursts to be transmitted after on-demand SSB is indicated</w:t>
            </w:r>
            <w:r w:rsidRPr="008B71B9">
              <w:rPr>
                <w:rFonts w:ascii="Times New Roman" w:eastAsia="Malgun Gothic" w:hAnsi="Times New Roman" w:hint="eastAsia"/>
                <w:szCs w:val="24"/>
                <w:lang w:val="en-US" w:eastAsia="ko-KR"/>
              </w:rPr>
              <w:t xml:space="preserve"> (i.e., </w:t>
            </w:r>
            <w:r w:rsidRPr="008B71B9">
              <w:rPr>
                <w:rFonts w:ascii="Times New Roman" w:eastAsia="Malgun Gothic" w:hAnsi="Times New Roman"/>
                <w:i/>
                <w:iCs/>
                <w:szCs w:val="24"/>
                <w:lang w:val="en-US" w:eastAsia="ko-KR"/>
              </w:rPr>
              <w:t>od-ssb-nrofTx</w:t>
            </w:r>
            <w:r w:rsidRPr="008B71B9">
              <w:rPr>
                <w:rFonts w:ascii="Times New Roman" w:eastAsia="Malgun Gothic" w:hAnsi="Times New Roman" w:hint="eastAsia"/>
                <w:szCs w:val="24"/>
                <w:lang w:val="en-US" w:eastAsia="ko-KR"/>
              </w:rPr>
              <w:t>)</w:t>
            </w:r>
          </w:p>
          <w:p w14:paraId="1F767DE3" w14:textId="77777777" w:rsidR="008B71B9" w:rsidRPr="008B71B9" w:rsidRDefault="008B71B9">
            <w:pPr>
              <w:numPr>
                <w:ilvl w:val="1"/>
                <w:numId w:val="8"/>
              </w:numPr>
              <w:spacing w:after="160" w:line="256" w:lineRule="auto"/>
              <w:contextualSpacing/>
              <w:jc w:val="left"/>
              <w:rPr>
                <w:rFonts w:ascii="Times New Roman" w:eastAsia="Malgun Gothic" w:hAnsi="Times New Roman"/>
                <w:szCs w:val="24"/>
                <w:lang w:val="en-US" w:eastAsia="x-none"/>
              </w:rPr>
            </w:pPr>
            <w:r w:rsidRPr="008B71B9">
              <w:rPr>
                <w:rFonts w:ascii="Times New Roman" w:eastAsia="Malgun Gothic" w:hAnsi="Times New Roman"/>
                <w:szCs w:val="24"/>
                <w:lang w:val="en-US" w:eastAsia="ko-KR"/>
              </w:rPr>
              <w:t xml:space="preserve">FFS: Which of the above parameters are a list </w:t>
            </w:r>
          </w:p>
          <w:p w14:paraId="4E67670A" w14:textId="77777777" w:rsidR="008B71B9" w:rsidRPr="008B71B9" w:rsidRDefault="008B71B9" w:rsidP="00756192">
            <w:pPr>
              <w:spacing w:beforeLines="50" w:before="120"/>
              <w:rPr>
                <w:rFonts w:ascii="Times New Roman" w:eastAsia="宋体" w:hAnsi="Times New Roman"/>
                <w:spacing w:val="2"/>
                <w:kern w:val="2"/>
                <w:lang w:val="en-US" w:eastAsia="zh-CN"/>
              </w:rPr>
            </w:pPr>
          </w:p>
        </w:tc>
      </w:tr>
    </w:tbl>
    <w:p w14:paraId="58774C04" w14:textId="65C5E1DC" w:rsidR="008B71B9" w:rsidRDefault="008B71B9" w:rsidP="008B71B9">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lastRenderedPageBreak/>
        <w:t xml:space="preserve">Based on RAN1 progress, </w:t>
      </w:r>
      <w:bookmarkStart w:id="9" w:name="_Hlk181697056"/>
      <w:r>
        <w:rPr>
          <w:rFonts w:ascii="Times New Roman" w:eastAsia="宋体" w:hAnsi="Times New Roman" w:hint="eastAsia"/>
          <w:spacing w:val="2"/>
          <w:kern w:val="2"/>
          <w:lang w:eastAsia="zh-CN"/>
        </w:rPr>
        <w:t>the following parameters can be configured in RRC signalling:</w:t>
      </w:r>
    </w:p>
    <w:p w14:paraId="73AC2BD6"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hint="eastAsia"/>
          <w:lang w:val="en-US" w:eastAsia="zh-CN"/>
        </w:rPr>
        <w:t>Frequency of the on-demand SSB</w:t>
      </w:r>
    </w:p>
    <w:p w14:paraId="2F1AB0A5"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hint="eastAsia"/>
          <w:lang w:val="en-US" w:eastAsia="zh-CN"/>
        </w:rPr>
        <w:t xml:space="preserve">SSB </w:t>
      </w:r>
      <w:r w:rsidRPr="00C634FF">
        <w:rPr>
          <w:rFonts w:ascii="Times New Roman" w:hAnsi="Times New Roman"/>
          <w:lang w:val="en-US" w:eastAsia="zh-CN"/>
        </w:rPr>
        <w:t>positions</w:t>
      </w:r>
      <w:r w:rsidRPr="00C634FF">
        <w:rPr>
          <w:rFonts w:ascii="Times New Roman" w:hAnsi="Times New Roman" w:hint="eastAsia"/>
          <w:lang w:val="en-US" w:eastAsia="zh-CN"/>
        </w:rPr>
        <w:t xml:space="preserve"> within an on-demand SSB burst</w:t>
      </w:r>
      <w:r w:rsidRPr="00C634FF">
        <w:rPr>
          <w:rFonts w:ascii="Times New Roman" w:hAnsi="Times New Roman"/>
          <w:lang w:val="en-US" w:eastAsia="zh-CN"/>
        </w:rPr>
        <w:t xml:space="preserve"> by using signaling similar to </w:t>
      </w:r>
      <w:r w:rsidRPr="00C634FF">
        <w:rPr>
          <w:rFonts w:ascii="Times New Roman" w:hAnsi="Times New Roman"/>
          <w:i/>
          <w:iCs/>
          <w:lang w:val="en-US" w:eastAsia="zh-CN"/>
        </w:rPr>
        <w:t>ssb-PositionsInBurst</w:t>
      </w:r>
    </w:p>
    <w:p w14:paraId="2DF7862E"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hint="eastAsia"/>
          <w:lang w:val="en-US" w:eastAsia="zh-CN"/>
        </w:rPr>
        <w:t>Periodicity of the on-demand SSB</w:t>
      </w:r>
    </w:p>
    <w:p w14:paraId="0BE35D31" w14:textId="77777777" w:rsidR="008B71B9" w:rsidRDefault="008B71B9">
      <w:pPr>
        <w:numPr>
          <w:ilvl w:val="1"/>
          <w:numId w:val="8"/>
        </w:numPr>
        <w:rPr>
          <w:rFonts w:ascii="Times New Roman" w:hAnsi="Times New Roman"/>
          <w:lang w:val="en-US" w:eastAsia="zh-CN"/>
        </w:rPr>
      </w:pPr>
      <w:r w:rsidRPr="00C634FF">
        <w:rPr>
          <w:rFonts w:ascii="Times New Roman" w:hAnsi="Times New Roman"/>
          <w:lang w:val="en-US" w:eastAsia="zh-CN"/>
        </w:rPr>
        <w:t>Sub-carrier spacing of the on-demand SSB</w:t>
      </w:r>
    </w:p>
    <w:p w14:paraId="76963994" w14:textId="7C2BE450" w:rsidR="008B71B9" w:rsidRPr="00C634FF" w:rsidRDefault="008B71B9">
      <w:pPr>
        <w:numPr>
          <w:ilvl w:val="1"/>
          <w:numId w:val="8"/>
        </w:numPr>
        <w:rPr>
          <w:rFonts w:ascii="Times New Roman" w:hAnsi="Times New Roman"/>
          <w:lang w:val="en-US" w:eastAsia="zh-CN"/>
        </w:rPr>
      </w:pPr>
      <w:r w:rsidRPr="008B71B9">
        <w:rPr>
          <w:rFonts w:ascii="Times New Roman" w:eastAsia="Malgun Gothic" w:hAnsi="Times New Roman" w:hint="eastAsia"/>
          <w:szCs w:val="24"/>
          <w:lang w:val="en-US" w:eastAsia="ko-KR"/>
        </w:rPr>
        <w:t>Time location</w:t>
      </w:r>
      <w:r w:rsidRPr="008B71B9">
        <w:rPr>
          <w:rFonts w:ascii="Times New Roman" w:eastAsia="Malgun Gothic" w:hAnsi="Times New Roman"/>
          <w:szCs w:val="24"/>
          <w:lang w:val="en-US" w:eastAsia="x-none"/>
        </w:rPr>
        <w:t xml:space="preserve"> of on-demand SSB burst</w:t>
      </w:r>
    </w:p>
    <w:p w14:paraId="2C7AE968"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lang w:val="en-US" w:eastAsia="zh-CN"/>
        </w:rPr>
        <w:t>Physical Cell ID of the on-demand SSB</w:t>
      </w:r>
    </w:p>
    <w:p w14:paraId="02591500" w14:textId="77777777" w:rsidR="008B71B9" w:rsidRPr="00C634FF" w:rsidRDefault="008B71B9">
      <w:pPr>
        <w:numPr>
          <w:ilvl w:val="1"/>
          <w:numId w:val="8"/>
        </w:numPr>
        <w:rPr>
          <w:rFonts w:ascii="Times New Roman" w:hAnsi="Times New Roman"/>
          <w:lang w:val="en-US" w:eastAsia="zh-CN"/>
        </w:rPr>
      </w:pPr>
      <w:r w:rsidRPr="00C634FF">
        <w:rPr>
          <w:rFonts w:ascii="Times New Roman" w:hAnsi="Times New Roman"/>
          <w:lang w:val="en-US" w:eastAsia="zh-CN"/>
        </w:rPr>
        <w:t>Downlink transmit power of on-demand SSB</w:t>
      </w:r>
    </w:p>
    <w:bookmarkEnd w:id="9"/>
    <w:p w14:paraId="6A59107C" w14:textId="77777777" w:rsidR="008B71B9" w:rsidRDefault="008B71B9">
      <w:pPr>
        <w:numPr>
          <w:ilvl w:val="1"/>
          <w:numId w:val="8"/>
        </w:numPr>
        <w:rPr>
          <w:rFonts w:ascii="Times New Roman" w:eastAsiaTheme="minorEastAsia" w:hAnsi="Times New Roman"/>
          <w:szCs w:val="24"/>
          <w:lang w:val="en-US" w:eastAsia="zh-CN"/>
        </w:rPr>
      </w:pPr>
      <w:r w:rsidRPr="008B71B9">
        <w:rPr>
          <w:rFonts w:ascii="Times New Roman" w:eastAsia="Malgun Gothic" w:hAnsi="Times New Roman" w:hint="eastAsia"/>
          <w:szCs w:val="24"/>
          <w:lang w:val="en-US" w:eastAsia="ko-KR"/>
        </w:rPr>
        <w:t>N</w:t>
      </w:r>
      <w:r w:rsidRPr="008B71B9">
        <w:rPr>
          <w:rFonts w:ascii="Times New Roman" w:eastAsia="Malgun Gothic" w:hAnsi="Times New Roman"/>
          <w:szCs w:val="24"/>
          <w:lang w:val="en-US" w:eastAsia="x-none"/>
        </w:rPr>
        <w:t>umber N of on-demand SSB bursts to be transmitted after on-demand SSB is indicated</w:t>
      </w:r>
      <w:r w:rsidRPr="008B71B9">
        <w:rPr>
          <w:rFonts w:ascii="Times New Roman" w:eastAsia="Malgun Gothic" w:hAnsi="Times New Roman" w:hint="eastAsia"/>
          <w:szCs w:val="24"/>
          <w:lang w:val="en-US" w:eastAsia="ko-KR"/>
        </w:rPr>
        <w:t xml:space="preserve"> </w:t>
      </w:r>
    </w:p>
    <w:p w14:paraId="1700322C" w14:textId="476AF47B" w:rsidR="008B71B9" w:rsidRPr="000444D1" w:rsidRDefault="008B71B9" w:rsidP="008B71B9">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w:t>
      </w:r>
      <w:r w:rsidR="00C93528">
        <w:rPr>
          <w:rFonts w:ascii="Times New Roman" w:eastAsia="宋体" w:hAnsi="Times New Roman" w:hint="eastAsia"/>
          <w:b/>
          <w:bCs/>
          <w:spacing w:val="2"/>
          <w:kern w:val="2"/>
          <w:lang w:val="en-US" w:eastAsia="zh-CN"/>
        </w:rPr>
        <w:t>4</w:t>
      </w:r>
      <w:r w:rsidRPr="000444D1">
        <w:rPr>
          <w:rFonts w:ascii="Times New Roman" w:eastAsia="宋体" w:hAnsi="Times New Roman" w:hint="eastAsia"/>
          <w:b/>
          <w:bCs/>
          <w:spacing w:val="2"/>
          <w:kern w:val="2"/>
          <w:lang w:val="en-US" w:eastAsia="zh-CN"/>
        </w:rPr>
        <w:t xml:space="preserve">: </w:t>
      </w:r>
      <w:r w:rsidRPr="000444D1">
        <w:rPr>
          <w:rFonts w:ascii="Times New Roman" w:eastAsia="宋体" w:hAnsi="Times New Roman" w:hint="eastAsia"/>
          <w:b/>
          <w:bCs/>
          <w:spacing w:val="2"/>
          <w:kern w:val="2"/>
          <w:lang w:eastAsia="zh-CN"/>
        </w:rPr>
        <w:t>The following parameters can be configured in RRC signalling:</w:t>
      </w:r>
    </w:p>
    <w:p w14:paraId="347F283D"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Frequency of the on-demand SSB</w:t>
      </w:r>
    </w:p>
    <w:p w14:paraId="0D3784BB"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 xml:space="preserve">SSB </w:t>
      </w:r>
      <w:r w:rsidRPr="008B71B9">
        <w:rPr>
          <w:rFonts w:ascii="Times New Roman" w:hAnsi="Times New Roman"/>
          <w:b/>
          <w:bCs/>
          <w:lang w:val="en-US" w:eastAsia="zh-CN"/>
        </w:rPr>
        <w:t>positions</w:t>
      </w:r>
      <w:r w:rsidRPr="008B71B9">
        <w:rPr>
          <w:rFonts w:ascii="Times New Roman" w:hAnsi="Times New Roman" w:hint="eastAsia"/>
          <w:b/>
          <w:bCs/>
          <w:lang w:val="en-US" w:eastAsia="zh-CN"/>
        </w:rPr>
        <w:t xml:space="preserve"> within an on-demand SSB burst</w:t>
      </w:r>
      <w:r w:rsidRPr="008B71B9">
        <w:rPr>
          <w:rFonts w:ascii="Times New Roman" w:hAnsi="Times New Roman"/>
          <w:b/>
          <w:bCs/>
          <w:lang w:val="en-US" w:eastAsia="zh-CN"/>
        </w:rPr>
        <w:t xml:space="preserve"> by using signaling similar to </w:t>
      </w:r>
      <w:r w:rsidRPr="008B71B9">
        <w:rPr>
          <w:rFonts w:ascii="Times New Roman" w:hAnsi="Times New Roman"/>
          <w:b/>
          <w:bCs/>
          <w:i/>
          <w:iCs/>
          <w:lang w:val="en-US" w:eastAsia="zh-CN"/>
        </w:rPr>
        <w:t>ssb-PositionsInBurst</w:t>
      </w:r>
    </w:p>
    <w:p w14:paraId="25EBA1DF"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Periodicity of the on-demand SSB</w:t>
      </w:r>
    </w:p>
    <w:p w14:paraId="5BADBABB"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b/>
          <w:bCs/>
          <w:lang w:val="en-US" w:eastAsia="zh-CN"/>
        </w:rPr>
        <w:t>Sub-carrier spacing of the on-demand SSB</w:t>
      </w:r>
    </w:p>
    <w:p w14:paraId="32E18627" w14:textId="77777777" w:rsidR="008B71B9" w:rsidRPr="008B71B9" w:rsidRDefault="008B71B9">
      <w:pPr>
        <w:numPr>
          <w:ilvl w:val="1"/>
          <w:numId w:val="8"/>
        </w:numPr>
        <w:rPr>
          <w:rFonts w:ascii="Times New Roman" w:hAnsi="Times New Roman"/>
          <w:b/>
          <w:bCs/>
          <w:lang w:val="en-US" w:eastAsia="zh-CN"/>
        </w:rPr>
      </w:pPr>
      <w:r w:rsidRPr="008B71B9">
        <w:rPr>
          <w:rFonts w:ascii="Times New Roman" w:eastAsia="Malgun Gothic" w:hAnsi="Times New Roman" w:hint="eastAsia"/>
          <w:b/>
          <w:bCs/>
          <w:szCs w:val="24"/>
          <w:lang w:val="en-US" w:eastAsia="ko-KR"/>
        </w:rPr>
        <w:t>Time location</w:t>
      </w:r>
      <w:r w:rsidRPr="008B71B9">
        <w:rPr>
          <w:rFonts w:ascii="Times New Roman" w:eastAsia="Malgun Gothic" w:hAnsi="Times New Roman"/>
          <w:b/>
          <w:bCs/>
          <w:szCs w:val="24"/>
          <w:lang w:val="en-US" w:eastAsia="x-none"/>
        </w:rPr>
        <w:t xml:space="preserve"> of on-demand SSB burst</w:t>
      </w:r>
    </w:p>
    <w:p w14:paraId="10E4676E"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b/>
          <w:bCs/>
          <w:lang w:val="en-US" w:eastAsia="zh-CN"/>
        </w:rPr>
        <w:t>Physical Cell ID of the on-demand SSB</w:t>
      </w:r>
    </w:p>
    <w:p w14:paraId="25609199" w14:textId="77777777" w:rsidR="008B71B9" w:rsidRPr="008B71B9" w:rsidRDefault="008B71B9">
      <w:pPr>
        <w:numPr>
          <w:ilvl w:val="1"/>
          <w:numId w:val="8"/>
        </w:numPr>
        <w:rPr>
          <w:rFonts w:ascii="Times New Roman" w:hAnsi="Times New Roman"/>
          <w:b/>
          <w:bCs/>
          <w:lang w:val="en-US" w:eastAsia="zh-CN"/>
        </w:rPr>
      </w:pPr>
      <w:r w:rsidRPr="008B71B9">
        <w:rPr>
          <w:rFonts w:ascii="Times New Roman" w:hAnsi="Times New Roman"/>
          <w:b/>
          <w:bCs/>
          <w:lang w:val="en-US" w:eastAsia="zh-CN"/>
        </w:rPr>
        <w:t>Downlink transmit power of on-demand SSB</w:t>
      </w:r>
    </w:p>
    <w:p w14:paraId="04BE5BA0" w14:textId="77777777" w:rsidR="008B71B9" w:rsidRPr="008B71B9" w:rsidRDefault="008B71B9">
      <w:pPr>
        <w:numPr>
          <w:ilvl w:val="1"/>
          <w:numId w:val="8"/>
        </w:numPr>
        <w:rPr>
          <w:rFonts w:ascii="Times New Roman" w:eastAsiaTheme="minorEastAsia" w:hAnsi="Times New Roman"/>
          <w:b/>
          <w:bCs/>
          <w:szCs w:val="24"/>
          <w:lang w:val="en-US" w:eastAsia="zh-CN"/>
        </w:rPr>
      </w:pPr>
      <w:r w:rsidRPr="008B71B9">
        <w:rPr>
          <w:rFonts w:ascii="Times New Roman" w:eastAsia="Malgun Gothic" w:hAnsi="Times New Roman" w:hint="eastAsia"/>
          <w:b/>
          <w:bCs/>
          <w:szCs w:val="24"/>
          <w:lang w:val="en-US" w:eastAsia="ko-KR"/>
        </w:rPr>
        <w:t>N</w:t>
      </w:r>
      <w:r w:rsidRPr="008B71B9">
        <w:rPr>
          <w:rFonts w:ascii="Times New Roman" w:eastAsia="Malgun Gothic" w:hAnsi="Times New Roman"/>
          <w:b/>
          <w:bCs/>
          <w:szCs w:val="24"/>
          <w:lang w:val="en-US" w:eastAsia="x-none"/>
        </w:rPr>
        <w:t>umber N of on-demand SSB bursts to be transmitted after on-demand SSB is indicated</w:t>
      </w:r>
      <w:r w:rsidRPr="008B71B9">
        <w:rPr>
          <w:rFonts w:ascii="Times New Roman" w:eastAsia="Malgun Gothic" w:hAnsi="Times New Roman" w:hint="eastAsia"/>
          <w:b/>
          <w:bCs/>
          <w:szCs w:val="24"/>
          <w:lang w:val="en-US" w:eastAsia="ko-KR"/>
        </w:rPr>
        <w:t xml:space="preserve"> </w:t>
      </w:r>
    </w:p>
    <w:p w14:paraId="5C2D4456" w14:textId="0418B5E1" w:rsidR="00C274C4" w:rsidRDefault="008B71B9" w:rsidP="00756192">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t xml:space="preserve">As mentioned by RAN1, a high layer parameter should be introduced for OD-SSB configuration, and RAN2 should discuss the relationship of the high layer parameter for OD-SSB </w:t>
      </w:r>
      <w:r>
        <w:rPr>
          <w:rFonts w:ascii="Times New Roman" w:eastAsia="宋体" w:hAnsi="Times New Roman"/>
          <w:spacing w:val="2"/>
          <w:kern w:val="2"/>
          <w:lang w:val="en-US" w:eastAsia="zh-CN"/>
        </w:rPr>
        <w:t>configuration</w:t>
      </w:r>
      <w:r>
        <w:rPr>
          <w:rFonts w:ascii="Times New Roman" w:eastAsia="宋体" w:hAnsi="Times New Roman" w:hint="eastAsia"/>
          <w:spacing w:val="2"/>
          <w:kern w:val="2"/>
          <w:lang w:val="en-US" w:eastAsia="zh-CN"/>
        </w:rPr>
        <w:t xml:space="preserve"> and SCell configuration IE.</w:t>
      </w:r>
    </w:p>
    <w:p w14:paraId="5DAE6B38" w14:textId="2F1504CF" w:rsidR="00B831F1" w:rsidRPr="00B831F1" w:rsidRDefault="00B831F1" w:rsidP="00B831F1">
      <w:pPr>
        <w:spacing w:beforeLines="50" w:before="120"/>
        <w:ind w:left="992" w:hangingChars="489" w:hanging="992"/>
        <w:rPr>
          <w:rFonts w:ascii="Times New Roman" w:eastAsia="宋体" w:hAnsi="Times New Roman"/>
          <w:b/>
          <w:bCs/>
          <w:spacing w:val="2"/>
          <w:kern w:val="2"/>
          <w:lang w:val="en-US" w:eastAsia="zh-CN"/>
        </w:rPr>
      </w:pPr>
      <w:r w:rsidRPr="00B831F1">
        <w:rPr>
          <w:rFonts w:ascii="Times New Roman" w:eastAsia="宋体" w:hAnsi="Times New Roman" w:hint="eastAsia"/>
          <w:b/>
          <w:bCs/>
          <w:spacing w:val="2"/>
          <w:kern w:val="2"/>
          <w:lang w:val="en-US" w:eastAsia="zh-CN"/>
        </w:rPr>
        <w:t xml:space="preserve">Proposal </w:t>
      </w:r>
      <w:r w:rsidR="00C93528">
        <w:rPr>
          <w:rFonts w:ascii="Times New Roman" w:eastAsia="宋体" w:hAnsi="Times New Roman" w:hint="eastAsia"/>
          <w:b/>
          <w:bCs/>
          <w:spacing w:val="2"/>
          <w:kern w:val="2"/>
          <w:lang w:val="en-US" w:eastAsia="zh-CN"/>
        </w:rPr>
        <w:t>5</w:t>
      </w:r>
      <w:r w:rsidRPr="00B831F1">
        <w:rPr>
          <w:rFonts w:ascii="Times New Roman" w:eastAsia="宋体" w:hAnsi="Times New Roman" w:hint="eastAsia"/>
          <w:b/>
          <w:bCs/>
          <w:spacing w:val="2"/>
          <w:kern w:val="2"/>
          <w:lang w:val="en-US" w:eastAsia="zh-CN"/>
        </w:rPr>
        <w:t xml:space="preserve">: Introduce a high layer parameter for OD-SSB configuration, and RAN2 discuss the </w:t>
      </w:r>
      <w:r w:rsidRPr="00B831F1">
        <w:rPr>
          <w:rFonts w:ascii="Times New Roman" w:eastAsia="宋体" w:hAnsi="Times New Roman"/>
          <w:b/>
          <w:bCs/>
          <w:spacing w:val="2"/>
          <w:kern w:val="2"/>
          <w:lang w:val="en-US" w:eastAsia="zh-CN"/>
        </w:rPr>
        <w:t>relation</w:t>
      </w:r>
      <w:r w:rsidRPr="00B831F1">
        <w:rPr>
          <w:rFonts w:ascii="Times New Roman" w:eastAsia="宋体" w:hAnsi="Times New Roman" w:hint="eastAsia"/>
          <w:b/>
          <w:bCs/>
          <w:spacing w:val="2"/>
          <w:kern w:val="2"/>
          <w:lang w:val="en-US" w:eastAsia="zh-CN"/>
        </w:rPr>
        <w:t xml:space="preserve">ship of the new IE and SCell </w:t>
      </w:r>
      <w:r w:rsidRPr="00B831F1">
        <w:rPr>
          <w:rFonts w:ascii="Times New Roman" w:eastAsia="宋体" w:hAnsi="Times New Roman"/>
          <w:b/>
          <w:bCs/>
          <w:spacing w:val="2"/>
          <w:kern w:val="2"/>
          <w:lang w:val="en-US" w:eastAsia="zh-CN"/>
        </w:rPr>
        <w:t>configuration</w:t>
      </w:r>
      <w:r w:rsidRPr="00B831F1">
        <w:rPr>
          <w:rFonts w:ascii="Times New Roman" w:eastAsia="宋体" w:hAnsi="Times New Roman" w:hint="eastAsia"/>
          <w:b/>
          <w:bCs/>
          <w:spacing w:val="2"/>
          <w:kern w:val="2"/>
          <w:lang w:val="en-US" w:eastAsia="zh-CN"/>
        </w:rPr>
        <w:t xml:space="preserve"> IE.</w:t>
      </w:r>
    </w:p>
    <w:p w14:paraId="7A0B808C" w14:textId="77777777" w:rsidR="008B71B9" w:rsidRPr="008B71B9" w:rsidRDefault="008B71B9" w:rsidP="00756192">
      <w:pPr>
        <w:spacing w:beforeLines="50" w:before="120"/>
        <w:rPr>
          <w:rFonts w:ascii="Times New Roman" w:eastAsia="宋体" w:hAnsi="Times New Roman"/>
          <w:spacing w:val="2"/>
          <w:kern w:val="2"/>
          <w:lang w:val="en-US" w:eastAsia="zh-CN"/>
        </w:rPr>
      </w:pPr>
    </w:p>
    <w:p w14:paraId="517E730F" w14:textId="36BE4225" w:rsidR="00225636" w:rsidRPr="00225636" w:rsidRDefault="00225636" w:rsidP="00225636">
      <w:pPr>
        <w:pStyle w:val="2"/>
        <w:numPr>
          <w:ilvl w:val="1"/>
          <w:numId w:val="1"/>
        </w:numPr>
        <w:ind w:hanging="992"/>
      </w:pPr>
      <w:r w:rsidRPr="00225636">
        <w:rPr>
          <w:rFonts w:hint="eastAsia"/>
        </w:rPr>
        <w:t xml:space="preserve">Measurement </w:t>
      </w:r>
      <w:r w:rsidRPr="00225636">
        <w:t>considering</w:t>
      </w:r>
      <w:r w:rsidRPr="00225636">
        <w:rPr>
          <w:rFonts w:hint="eastAsia"/>
        </w:rPr>
        <w:t xml:space="preserve"> OD-SSB</w:t>
      </w:r>
    </w:p>
    <w:p w14:paraId="0CB696A3" w14:textId="7AFE6FDD" w:rsidR="003D25C4" w:rsidRPr="006706AA" w:rsidRDefault="007B5884" w:rsidP="000E7934">
      <w:pPr>
        <w:spacing w:beforeLines="50" w:before="120"/>
        <w:rPr>
          <w:rFonts w:ascii="Times New Roman" w:eastAsia="宋体" w:hAnsi="Times New Roman"/>
          <w:spacing w:val="2"/>
          <w:kern w:val="2"/>
          <w:lang w:eastAsia="zh-CN"/>
        </w:rPr>
      </w:pPr>
      <w:r w:rsidRPr="00141E75">
        <w:rPr>
          <w:rFonts w:ascii="Times New Roman" w:eastAsia="宋体" w:hAnsi="Times New Roman" w:hint="eastAsia"/>
          <w:spacing w:val="2"/>
          <w:kern w:val="2"/>
          <w:lang w:eastAsia="zh-CN"/>
        </w:rPr>
        <w:t>In last RAN2 meeting, RAN2 reached the consensus that how to measurement OD-SSB and AO-SSB depends on RAN4 decision:</w:t>
      </w:r>
    </w:p>
    <w:tbl>
      <w:tblPr>
        <w:tblStyle w:val="af2"/>
        <w:tblW w:w="0" w:type="auto"/>
        <w:tblLook w:val="04A0" w:firstRow="1" w:lastRow="0" w:firstColumn="1" w:lastColumn="0" w:noHBand="0" w:noVBand="1"/>
      </w:tblPr>
      <w:tblGrid>
        <w:gridCol w:w="9631"/>
      </w:tblGrid>
      <w:tr w:rsidR="00F7758B" w14:paraId="6260E25A" w14:textId="77777777" w:rsidTr="00F7758B">
        <w:tc>
          <w:tcPr>
            <w:tcW w:w="9631" w:type="dxa"/>
          </w:tcPr>
          <w:p w14:paraId="679DDE5E" w14:textId="77777777" w:rsidR="00442ADE" w:rsidRPr="00442ADE" w:rsidRDefault="00442ADE" w:rsidP="00442ADE">
            <w:pPr>
              <w:spacing w:beforeLines="50" w:before="120"/>
              <w:rPr>
                <w:rFonts w:ascii="Times New Roman" w:eastAsia="宋体" w:hAnsi="Times New Roman"/>
                <w:b/>
                <w:bCs/>
                <w:spacing w:val="2"/>
                <w:kern w:val="2"/>
                <w:lang w:eastAsia="zh-CN"/>
              </w:rPr>
            </w:pPr>
            <w:r w:rsidRPr="00442ADE">
              <w:rPr>
                <w:rFonts w:ascii="Times New Roman" w:eastAsia="宋体" w:hAnsi="Times New Roman"/>
                <w:b/>
                <w:bCs/>
                <w:spacing w:val="2"/>
                <w:kern w:val="2"/>
                <w:lang w:eastAsia="zh-CN"/>
              </w:rPr>
              <w:t>Agreements on OD-SSB</w:t>
            </w:r>
          </w:p>
          <w:p w14:paraId="376CC225" w14:textId="2E68B3CF" w:rsidR="00F7758B" w:rsidRPr="00141E75" w:rsidRDefault="00442ADE" w:rsidP="00141E75">
            <w:pPr>
              <w:spacing w:before="60" w:after="60"/>
              <w:ind w:left="720"/>
              <w:jc w:val="left"/>
              <w:rPr>
                <w:rFonts w:ascii="Times New Roman" w:eastAsia="宋体" w:hAnsi="Times New Roman"/>
                <w:b/>
                <w:bCs/>
                <w:spacing w:val="2"/>
                <w:kern w:val="2"/>
                <w:lang w:eastAsia="zh-CN"/>
              </w:rPr>
            </w:pPr>
            <w:r w:rsidRPr="00141E75">
              <w:rPr>
                <w:rFonts w:ascii="Times New Roman" w:eastAsia="Times New Roman" w:hAnsi="Times New Roman" w:cs="宋体"/>
                <w:color w:val="000000"/>
                <w:lang w:val="en-US" w:eastAsia="zh-CN"/>
              </w:rPr>
              <w:t>1.</w:t>
            </w:r>
            <w:r w:rsidRPr="00141E75">
              <w:rPr>
                <w:rFonts w:ascii="Times New Roman" w:eastAsia="Times New Roman" w:hAnsi="Times New Roman" w:cs="宋体"/>
                <w:color w:val="000000"/>
                <w:lang w:val="en-US" w:eastAsia="zh-CN"/>
              </w:rPr>
              <w:tab/>
              <w:t>RAN2 leave it to RAN4 to conclude whether always-on SSB and/or OD-SSB are measured when both are transmitted in OD-SSB case 2.</w:t>
            </w:r>
          </w:p>
        </w:tc>
      </w:tr>
    </w:tbl>
    <w:p w14:paraId="08A6BA1F" w14:textId="618367D6" w:rsidR="006706AA" w:rsidRPr="006706AA" w:rsidRDefault="00F7758B" w:rsidP="000E7934">
      <w:pPr>
        <w:spacing w:beforeLines="50" w:before="120"/>
        <w:rPr>
          <w:rFonts w:ascii="Times New Roman" w:eastAsia="宋体" w:hAnsi="Times New Roman"/>
          <w:spacing w:val="2"/>
          <w:kern w:val="2"/>
          <w:lang w:eastAsia="zh-CN"/>
        </w:rPr>
      </w:pPr>
      <w:r w:rsidRPr="006706AA">
        <w:rPr>
          <w:rFonts w:ascii="Times New Roman" w:eastAsia="宋体" w:hAnsi="Times New Roman"/>
          <w:spacing w:val="2"/>
          <w:kern w:val="2"/>
          <w:lang w:eastAsia="zh-CN"/>
        </w:rPr>
        <w:t>A</w:t>
      </w:r>
      <w:r w:rsidRPr="006706AA">
        <w:rPr>
          <w:rFonts w:ascii="Times New Roman" w:eastAsia="宋体" w:hAnsi="Times New Roman" w:hint="eastAsia"/>
          <w:spacing w:val="2"/>
          <w:kern w:val="2"/>
          <w:lang w:eastAsia="zh-CN"/>
        </w:rPr>
        <w:t>nd following are the related RAN4 agreements</w:t>
      </w:r>
      <w:r w:rsidR="006706AA" w:rsidRPr="006706AA">
        <w:rPr>
          <w:rFonts w:ascii="Times New Roman" w:eastAsia="宋体" w:hAnsi="Times New Roman" w:hint="eastAsia"/>
          <w:spacing w:val="2"/>
          <w:kern w:val="2"/>
          <w:lang w:eastAsia="zh-CN"/>
        </w:rPr>
        <w:t xml:space="preserve"> for OD-SSB measurement in Case#1 and Case#2</w:t>
      </w:r>
      <w:r w:rsidR="0034150C">
        <w:rPr>
          <w:rFonts w:ascii="Times New Roman" w:eastAsia="宋体" w:hAnsi="Times New Roman" w:hint="eastAsia"/>
          <w:spacing w:val="2"/>
          <w:kern w:val="2"/>
          <w:lang w:eastAsia="zh-CN"/>
        </w:rPr>
        <w:t xml:space="preserve"> [</w:t>
      </w:r>
      <w:r w:rsidR="00F14C78">
        <w:rPr>
          <w:rFonts w:ascii="Times New Roman" w:eastAsia="宋体" w:hAnsi="Times New Roman" w:hint="eastAsia"/>
          <w:spacing w:val="2"/>
          <w:kern w:val="2"/>
          <w:lang w:eastAsia="zh-CN"/>
        </w:rPr>
        <w:t>6</w:t>
      </w:r>
      <w:r w:rsidR="0034150C">
        <w:rPr>
          <w:rFonts w:ascii="Times New Roman" w:eastAsia="宋体" w:hAnsi="Times New Roman" w:hint="eastAsia"/>
          <w:spacing w:val="2"/>
          <w:kern w:val="2"/>
          <w:lang w:eastAsia="zh-CN"/>
        </w:rPr>
        <w:t>]</w:t>
      </w:r>
      <w:r w:rsidR="006706AA" w:rsidRPr="006706AA">
        <w:rPr>
          <w:rFonts w:ascii="Times New Roman" w:eastAsia="宋体" w:hAnsi="Times New Roman" w:hint="eastAsia"/>
          <w:spacing w:val="2"/>
          <w:kern w:val="2"/>
          <w:lang w:eastAsia="zh-CN"/>
        </w:rPr>
        <w:t xml:space="preserve">. </w:t>
      </w:r>
    </w:p>
    <w:tbl>
      <w:tblPr>
        <w:tblStyle w:val="af2"/>
        <w:tblW w:w="0" w:type="auto"/>
        <w:tblLook w:val="04A0" w:firstRow="1" w:lastRow="0" w:firstColumn="1" w:lastColumn="0" w:noHBand="0" w:noVBand="1"/>
      </w:tblPr>
      <w:tblGrid>
        <w:gridCol w:w="9631"/>
      </w:tblGrid>
      <w:tr w:rsidR="006706AA" w14:paraId="5495045E" w14:textId="77777777" w:rsidTr="006706AA">
        <w:tc>
          <w:tcPr>
            <w:tcW w:w="9631" w:type="dxa"/>
          </w:tcPr>
          <w:p w14:paraId="198F046E" w14:textId="77777777" w:rsidR="006706AA" w:rsidRDefault="0032686E" w:rsidP="000E7934">
            <w:pPr>
              <w:spacing w:beforeLines="50" w:before="120"/>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Case#1</w:t>
            </w:r>
          </w:p>
          <w:p w14:paraId="20450412" w14:textId="77777777" w:rsidR="0032686E" w:rsidRPr="0032686E" w:rsidRDefault="0032686E" w:rsidP="0032686E">
            <w:pPr>
              <w:spacing w:before="60" w:after="60"/>
              <w:jc w:val="left"/>
              <w:rPr>
                <w:rFonts w:ascii="Times New Roman" w:eastAsia="等线" w:hAnsi="Times New Roman"/>
                <w:b/>
                <w:bCs/>
                <w:i/>
                <w:iCs/>
                <w:color w:val="000000"/>
                <w:highlight w:val="green"/>
                <w:lang w:val="en-US" w:eastAsia="zh-CN"/>
              </w:rPr>
            </w:pPr>
            <w:r w:rsidRPr="0032686E">
              <w:rPr>
                <w:rFonts w:ascii="Times New Roman" w:eastAsia="等线" w:hAnsi="Times New Roman" w:hint="eastAsia"/>
                <w:b/>
                <w:bCs/>
                <w:i/>
                <w:iCs/>
                <w:color w:val="000000"/>
                <w:highlight w:val="green"/>
                <w:lang w:val="en-US" w:eastAsia="zh-CN"/>
              </w:rPr>
              <w:t>Agreement:</w:t>
            </w:r>
          </w:p>
          <w:p w14:paraId="12B9F6CA" w14:textId="77777777" w:rsidR="0032686E" w:rsidRPr="0032686E" w:rsidRDefault="0032686E">
            <w:pPr>
              <w:numPr>
                <w:ilvl w:val="0"/>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The time window is defined with T</w:t>
            </w:r>
            <w:r w:rsidRPr="0032686E">
              <w:rPr>
                <w:rFonts w:ascii="Times New Roman" w:eastAsia="Times New Roman" w:hAnsi="Times New Roman" w:cs="宋体"/>
                <w:i/>
                <w:iCs/>
                <w:color w:val="000000"/>
                <w:vertAlign w:val="subscript"/>
                <w:lang w:val="en-US" w:eastAsia="zh-CN"/>
              </w:rPr>
              <w:t>uncertain</w:t>
            </w:r>
            <w:r w:rsidRPr="0032686E">
              <w:rPr>
                <w:rFonts w:ascii="Times New Roman" w:eastAsia="Times New Roman" w:hAnsi="Times New Roman" w:cs="宋体"/>
                <w:i/>
                <w:iCs/>
                <w:color w:val="000000"/>
                <w:lang w:val="en-US" w:eastAsia="zh-CN"/>
              </w:rPr>
              <w:t xml:space="preserve"> plus actual measurement duration.</w:t>
            </w:r>
          </w:p>
          <w:p w14:paraId="033D6B78" w14:textId="77777777" w:rsidR="0032686E" w:rsidRPr="0032686E" w:rsidRDefault="0032686E">
            <w:pPr>
              <w:numPr>
                <w:ilvl w:val="1"/>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w:t>
            </w:r>
            <w:r w:rsidRPr="0032686E">
              <w:rPr>
                <w:rFonts w:ascii="Times New Roman" w:eastAsia="Times New Roman" w:hAnsi="Times New Roman" w:cs="宋体"/>
                <w:i/>
                <w:iCs/>
                <w:color w:val="000000"/>
                <w:vertAlign w:val="subscript"/>
                <w:lang w:val="en-US" w:eastAsia="zh-CN"/>
              </w:rPr>
              <w:t>uncertain</w:t>
            </w:r>
            <w:r w:rsidRPr="0032686E">
              <w:rPr>
                <w:rFonts w:ascii="Times New Roman" w:eastAsia="Times New Roman" w:hAnsi="Times New Roman" w:cs="宋体"/>
                <w:i/>
                <w:iCs/>
                <w:color w:val="000000"/>
                <w:lang w:val="en-US" w:eastAsia="zh-CN"/>
              </w:rPr>
              <w:t xml:space="preserve"> equals Tmin(RAN1) plus additional processing/preparation time, if it allows. </w:t>
            </w:r>
          </w:p>
          <w:p w14:paraId="66508407" w14:textId="77777777" w:rsidR="0032686E" w:rsidRPr="0032686E" w:rsidRDefault="0032686E">
            <w:pPr>
              <w:numPr>
                <w:ilvl w:val="1"/>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The actual measurement duration equals min(T</w:t>
            </w:r>
            <w:r w:rsidRPr="0032686E">
              <w:rPr>
                <w:rFonts w:ascii="Times New Roman" w:eastAsia="Times New Roman" w:hAnsi="Times New Roman" w:cs="宋体"/>
                <w:i/>
                <w:iCs/>
                <w:color w:val="000000"/>
                <w:vertAlign w:val="subscript"/>
                <w:lang w:val="en-US" w:eastAsia="zh-CN"/>
              </w:rPr>
              <w:t>report</w:t>
            </w:r>
            <w:r w:rsidRPr="0032686E">
              <w:rPr>
                <w:rFonts w:ascii="Times New Roman" w:eastAsia="Times New Roman" w:hAnsi="Times New Roman" w:cs="宋体"/>
                <w:i/>
                <w:iCs/>
                <w:color w:val="000000"/>
                <w:lang w:val="en-US" w:eastAsia="zh-CN"/>
              </w:rPr>
              <w:t xml:space="preserve"> , T</w:t>
            </w:r>
            <w:r w:rsidRPr="0032686E">
              <w:rPr>
                <w:rFonts w:ascii="Times New Roman" w:eastAsia="Times New Roman" w:hAnsi="Times New Roman" w:cs="宋体"/>
                <w:i/>
                <w:iCs/>
                <w:color w:val="000000"/>
                <w:vertAlign w:val="subscript"/>
                <w:lang w:val="en-US" w:eastAsia="zh-CN"/>
              </w:rPr>
              <w:t>identify</w:t>
            </w:r>
            <w:r w:rsidRPr="0032686E">
              <w:rPr>
                <w:rFonts w:ascii="Times New Roman" w:eastAsia="Times New Roman" w:hAnsi="Times New Roman" w:cs="宋体"/>
                <w:i/>
                <w:iCs/>
                <w:color w:val="000000"/>
                <w:lang w:val="en-US" w:eastAsia="zh-CN"/>
              </w:rPr>
              <w:t>) from the end of uncertain time.</w:t>
            </w:r>
          </w:p>
          <w:p w14:paraId="39E5EB8B" w14:textId="77777777" w:rsidR="0032686E" w:rsidRPr="0032686E" w:rsidRDefault="0032686E">
            <w:pPr>
              <w:numPr>
                <w:ilvl w:val="2"/>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w:t>
            </w:r>
            <w:r w:rsidRPr="0032686E">
              <w:rPr>
                <w:rFonts w:ascii="Times New Roman" w:eastAsia="Times New Roman" w:hAnsi="Times New Roman" w:cs="宋体"/>
                <w:i/>
                <w:iCs/>
                <w:color w:val="000000"/>
                <w:vertAlign w:val="subscript"/>
                <w:lang w:val="en-US" w:eastAsia="zh-CN"/>
              </w:rPr>
              <w:t>report</w:t>
            </w:r>
            <w:r w:rsidRPr="0032686E">
              <w:rPr>
                <w:rFonts w:ascii="Times New Roman" w:eastAsia="Times New Roman" w:hAnsi="Times New Roman" w:cs="宋体"/>
                <w:i/>
                <w:iCs/>
                <w:color w:val="000000"/>
                <w:lang w:val="en-US" w:eastAsia="zh-CN"/>
              </w:rPr>
              <w:t xml:space="preserve"> is the first OD-SSB based L3 measurement reporting</w:t>
            </w:r>
          </w:p>
          <w:p w14:paraId="448A0CA9" w14:textId="77777777" w:rsidR="0032686E" w:rsidRPr="0032686E" w:rsidRDefault="0032686E">
            <w:pPr>
              <w:numPr>
                <w:ilvl w:val="2"/>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T</w:t>
            </w:r>
            <w:r w:rsidRPr="0032686E">
              <w:rPr>
                <w:rFonts w:ascii="Times New Roman" w:eastAsia="Times New Roman" w:hAnsi="Times New Roman" w:cs="宋体"/>
                <w:i/>
                <w:iCs/>
                <w:color w:val="000000"/>
                <w:vertAlign w:val="subscript"/>
                <w:lang w:val="en-US" w:eastAsia="zh-CN"/>
              </w:rPr>
              <w:t>identify</w:t>
            </w:r>
            <w:r w:rsidRPr="0032686E">
              <w:rPr>
                <w:rFonts w:ascii="Times New Roman" w:eastAsia="Times New Roman" w:hAnsi="Times New Roman" w:cs="宋体"/>
                <w:i/>
                <w:iCs/>
                <w:color w:val="000000"/>
                <w:lang w:val="en-US" w:eastAsia="zh-CN"/>
              </w:rPr>
              <w:t xml:space="preserve"> equals the minimum RAN4 OD-SSB meas. period requirement as follow.</w:t>
            </w:r>
          </w:p>
          <w:p w14:paraId="7F148F13" w14:textId="77777777" w:rsidR="0032686E" w:rsidRPr="0032686E" w:rsidRDefault="0032686E">
            <w:pPr>
              <w:numPr>
                <w:ilvl w:val="3"/>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 xml:space="preserve">A detected cell: OD-SSB based measurement period </w:t>
            </w:r>
          </w:p>
          <w:p w14:paraId="52C1CA61" w14:textId="77777777" w:rsidR="0032686E" w:rsidRPr="0032686E" w:rsidRDefault="0032686E">
            <w:pPr>
              <w:numPr>
                <w:ilvl w:val="3"/>
                <w:numId w:val="11"/>
              </w:num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A newly detectable cell: OD-SSB based cell identification period</w:t>
            </w:r>
          </w:p>
          <w:p w14:paraId="6F7DDC74" w14:textId="77777777" w:rsidR="0032686E" w:rsidRPr="0032686E" w:rsidRDefault="0032686E" w:rsidP="0032686E">
            <w:pPr>
              <w:spacing w:before="60" w:after="60"/>
              <w:jc w:val="left"/>
              <w:rPr>
                <w:rFonts w:ascii="Times New Roman" w:eastAsia="Times New Roman" w:hAnsi="Times New Roman" w:cs="宋体"/>
                <w:i/>
                <w:iCs/>
                <w:color w:val="000000"/>
                <w:lang w:val="en-US" w:eastAsia="zh-CN"/>
              </w:rPr>
            </w:pPr>
            <w:r w:rsidRPr="0032686E">
              <w:rPr>
                <w:rFonts w:ascii="Times New Roman" w:eastAsia="Times New Roman" w:hAnsi="Times New Roman" w:cs="宋体"/>
                <w:i/>
                <w:iCs/>
                <w:color w:val="000000"/>
                <w:lang w:val="en-US" w:eastAsia="zh-CN"/>
              </w:rPr>
              <w:t>No OD-SSB measurement requirement applies in fast window if NW deactivates the OD-SSB earlier than the end of min(T</w:t>
            </w:r>
            <w:r w:rsidRPr="0032686E">
              <w:rPr>
                <w:rFonts w:ascii="Times New Roman" w:eastAsia="Times New Roman" w:hAnsi="Times New Roman" w:cs="宋体"/>
                <w:i/>
                <w:iCs/>
                <w:color w:val="000000"/>
                <w:vertAlign w:val="subscript"/>
                <w:lang w:val="en-US" w:eastAsia="zh-CN"/>
              </w:rPr>
              <w:t>report</w:t>
            </w:r>
            <w:r w:rsidRPr="0032686E">
              <w:rPr>
                <w:rFonts w:ascii="Times New Roman" w:eastAsia="Times New Roman" w:hAnsi="Times New Roman" w:cs="宋体"/>
                <w:i/>
                <w:iCs/>
                <w:color w:val="000000"/>
                <w:lang w:val="en-US" w:eastAsia="zh-CN"/>
              </w:rPr>
              <w:t>, T</w:t>
            </w:r>
            <w:r w:rsidRPr="0032686E">
              <w:rPr>
                <w:rFonts w:ascii="Times New Roman" w:eastAsia="Times New Roman" w:hAnsi="Times New Roman" w:cs="宋体"/>
                <w:i/>
                <w:iCs/>
                <w:color w:val="000000"/>
                <w:vertAlign w:val="subscript"/>
                <w:lang w:val="en-US" w:eastAsia="zh-CN"/>
              </w:rPr>
              <w:t>identify</w:t>
            </w:r>
            <w:r w:rsidRPr="0032686E">
              <w:rPr>
                <w:rFonts w:ascii="Times New Roman" w:eastAsia="Times New Roman" w:hAnsi="Times New Roman" w:cs="宋体"/>
                <w:i/>
                <w:iCs/>
                <w:color w:val="000000"/>
                <w:lang w:val="en-US" w:eastAsia="zh-CN"/>
              </w:rPr>
              <w:t>).</w:t>
            </w:r>
          </w:p>
          <w:p w14:paraId="4A7F3996" w14:textId="77777777" w:rsidR="0032686E" w:rsidRPr="0032686E" w:rsidRDefault="0032686E" w:rsidP="0032686E">
            <w:pPr>
              <w:spacing w:before="60" w:after="60"/>
              <w:jc w:val="left"/>
              <w:rPr>
                <w:rFonts w:ascii="Times New Roman" w:eastAsia="等线" w:hAnsi="Times New Roman"/>
                <w:b/>
                <w:bCs/>
                <w:i/>
                <w:iCs/>
                <w:color w:val="000000"/>
                <w:highlight w:val="green"/>
                <w:lang w:val="en-US" w:eastAsia="zh-CN"/>
              </w:rPr>
            </w:pPr>
            <w:r w:rsidRPr="0032686E">
              <w:rPr>
                <w:rFonts w:ascii="Times New Roman" w:eastAsia="等线" w:hAnsi="Times New Roman" w:hint="eastAsia"/>
                <w:b/>
                <w:bCs/>
                <w:i/>
                <w:iCs/>
                <w:color w:val="000000"/>
                <w:highlight w:val="green"/>
                <w:lang w:val="en-US" w:eastAsia="zh-CN"/>
              </w:rPr>
              <w:t>Agreement:</w:t>
            </w:r>
          </w:p>
          <w:p w14:paraId="08E52CA9" w14:textId="4B26504A" w:rsidR="0032686E" w:rsidRPr="0032686E" w:rsidRDefault="0032686E" w:rsidP="0032686E">
            <w:pPr>
              <w:spacing w:before="60" w:after="60"/>
              <w:jc w:val="center"/>
              <w:rPr>
                <w:rFonts w:ascii="Times New Roman" w:eastAsia="等线" w:hAnsi="Times New Roman"/>
                <w:lang w:val="en-US" w:eastAsia="zh-CN"/>
              </w:rPr>
            </w:pPr>
            <w:r w:rsidRPr="0032686E">
              <w:rPr>
                <w:rFonts w:ascii="Times New Roman" w:eastAsia="等线" w:hAnsi="Times New Roman"/>
                <w:noProof/>
                <w:lang w:val="en-US" w:eastAsia="zh-CN"/>
              </w:rPr>
              <w:drawing>
                <wp:inline distT="0" distB="0" distL="0" distR="0" wp14:anchorId="2A1D33FF" wp14:editId="0ED854E1">
                  <wp:extent cx="5704205" cy="2093595"/>
                  <wp:effectExtent l="0" t="0" r="0" b="0"/>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7A466EE2" w14:textId="77777777" w:rsidR="0032686E" w:rsidRDefault="0032686E" w:rsidP="000E7934">
            <w:pPr>
              <w:spacing w:beforeLines="50" w:before="120"/>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Case#2</w:t>
            </w:r>
          </w:p>
          <w:p w14:paraId="600AF43B" w14:textId="77777777" w:rsidR="003731B2" w:rsidRPr="003731B2" w:rsidRDefault="003731B2" w:rsidP="003731B2">
            <w:pPr>
              <w:spacing w:before="60" w:after="60"/>
              <w:jc w:val="left"/>
              <w:rPr>
                <w:rFonts w:ascii="Times New Roman" w:eastAsia="等线" w:hAnsi="Times New Roman"/>
                <w:b/>
                <w:bCs/>
                <w:i/>
                <w:iCs/>
                <w:color w:val="000000"/>
                <w:highlight w:val="green"/>
                <w:lang w:val="en-US" w:eastAsia="zh-CN"/>
              </w:rPr>
            </w:pPr>
            <w:r w:rsidRPr="003731B2">
              <w:rPr>
                <w:rFonts w:ascii="Times New Roman" w:eastAsia="等线" w:hAnsi="Times New Roman" w:hint="eastAsia"/>
                <w:b/>
                <w:bCs/>
                <w:i/>
                <w:iCs/>
                <w:color w:val="000000"/>
                <w:highlight w:val="green"/>
                <w:lang w:val="en-US" w:eastAsia="zh-CN"/>
              </w:rPr>
              <w:t>Agreement:</w:t>
            </w:r>
          </w:p>
          <w:p w14:paraId="1F48660F" w14:textId="77777777" w:rsidR="003731B2" w:rsidRPr="003731B2" w:rsidRDefault="003731B2" w:rsidP="003731B2">
            <w:pPr>
              <w:spacing w:before="60" w:after="60"/>
              <w:rPr>
                <w:rFonts w:ascii="Times New Roman" w:eastAsia="MS Mincho" w:hAnsi="Times New Roman"/>
                <w:i/>
                <w:szCs w:val="18"/>
                <w:lang w:val="en-US" w:eastAsia="zh-CN"/>
              </w:rPr>
            </w:pPr>
            <w:r w:rsidRPr="003731B2">
              <w:rPr>
                <w:rFonts w:ascii="Times New Roman" w:eastAsia="MS Mincho" w:hAnsi="Times New Roman"/>
                <w:i/>
                <w:szCs w:val="18"/>
                <w:lang w:val="en-US" w:eastAsia="zh-CN"/>
              </w:rPr>
              <w:t>W</w:t>
            </w:r>
            <w:r w:rsidRPr="003731B2">
              <w:rPr>
                <w:rFonts w:ascii="Times New Roman" w:eastAsia="MS Mincho" w:hAnsi="Times New Roman" w:hint="eastAsia"/>
                <w:i/>
                <w:szCs w:val="18"/>
                <w:lang w:val="en-US" w:eastAsia="zh-CN"/>
              </w:rPr>
              <w:t xml:space="preserve">hen </w:t>
            </w:r>
            <w:r w:rsidRPr="003731B2">
              <w:rPr>
                <w:rFonts w:ascii="Times New Roman" w:eastAsia="MS Mincho" w:hAnsi="Times New Roman"/>
                <w:i/>
                <w:szCs w:val="18"/>
                <w:lang w:val="en-US" w:eastAsia="zh-CN"/>
              </w:rPr>
              <w:t xml:space="preserve">NW indicates the </w:t>
            </w:r>
            <w:r w:rsidRPr="003731B2">
              <w:rPr>
                <w:rFonts w:ascii="Times New Roman" w:eastAsia="MS Mincho" w:hAnsi="Times New Roman" w:hint="eastAsia"/>
                <w:i/>
                <w:szCs w:val="18"/>
                <w:lang w:val="en-US" w:eastAsia="zh-CN"/>
              </w:rPr>
              <w:t xml:space="preserve">OD-SSB transmission </w:t>
            </w:r>
            <w:r w:rsidRPr="003731B2">
              <w:rPr>
                <w:rFonts w:ascii="Times New Roman" w:eastAsia="MS Mincho" w:hAnsi="Times New Roman"/>
                <w:i/>
                <w:szCs w:val="18"/>
                <w:lang w:val="en-US" w:eastAsia="zh-CN"/>
              </w:rPr>
              <w:t>for deactivated SCell measurement(Case 2 Scenario 2),</w:t>
            </w:r>
          </w:p>
          <w:p w14:paraId="37801322" w14:textId="77777777" w:rsidR="003731B2" w:rsidRPr="003731B2" w:rsidRDefault="003731B2">
            <w:pPr>
              <w:numPr>
                <w:ilvl w:val="0"/>
                <w:numId w:val="12"/>
              </w:numPr>
              <w:spacing w:before="60" w:after="60"/>
              <w:jc w:val="left"/>
              <w:rPr>
                <w:rFonts w:ascii="Times New Roman" w:eastAsia="宋体" w:hAnsi="Times New Roman" w:cs="宋体"/>
                <w:i/>
                <w:color w:val="000000"/>
                <w:lang w:val="en-US" w:eastAsia="zh-CN"/>
              </w:rPr>
            </w:pPr>
            <w:r w:rsidRPr="003731B2">
              <w:rPr>
                <w:rFonts w:ascii="Times New Roman" w:eastAsia="宋体" w:hAnsi="Times New Roman" w:cs="宋体" w:hint="eastAsia"/>
                <w:i/>
                <w:color w:val="000000"/>
                <w:lang w:val="en-US" w:eastAsia="zh-CN"/>
              </w:rPr>
              <w:t xml:space="preserve">Option 1: </w:t>
            </w:r>
            <w:r w:rsidRPr="003731B2">
              <w:rPr>
                <w:rFonts w:ascii="Times New Roman" w:eastAsia="等线" w:hAnsi="Times New Roman" w:cs="宋体" w:hint="eastAsia"/>
                <w:i/>
                <w:szCs w:val="18"/>
                <w:lang w:val="en-US" w:eastAsia="zh-CN"/>
              </w:rPr>
              <w:t>T</w:t>
            </w:r>
            <w:r w:rsidRPr="003731B2">
              <w:rPr>
                <w:rFonts w:ascii="Times New Roman" w:eastAsia="Times New Roman" w:hAnsi="Times New Roman" w:cs="宋体"/>
                <w:i/>
                <w:szCs w:val="18"/>
                <w:lang w:val="en-US" w:eastAsia="zh-CN"/>
              </w:rPr>
              <w:t>he same approach in Case 1 can be reused.</w:t>
            </w:r>
          </w:p>
          <w:p w14:paraId="476AD658" w14:textId="77777777" w:rsidR="003731B2" w:rsidRPr="003731B2" w:rsidRDefault="003731B2">
            <w:pPr>
              <w:numPr>
                <w:ilvl w:val="1"/>
                <w:numId w:val="12"/>
              </w:numPr>
              <w:spacing w:before="60" w:after="60"/>
              <w:jc w:val="left"/>
              <w:rPr>
                <w:rFonts w:ascii="Times New Roman" w:eastAsia="宋体" w:hAnsi="Times New Roman" w:cs="宋体"/>
                <w:i/>
                <w:color w:val="000000"/>
                <w:lang w:val="en-US" w:eastAsia="zh-CN"/>
              </w:rPr>
            </w:pPr>
            <w:r w:rsidRPr="003731B2">
              <w:rPr>
                <w:rFonts w:ascii="Times New Roman" w:eastAsia="Times New Roman" w:hAnsi="Times New Roman" w:cs="宋体" w:hint="eastAsia"/>
                <w:i/>
                <w:lang w:val="en-US" w:eastAsia="zh-CN"/>
              </w:rPr>
              <w:t>UE performs the OD-SSB based fast L3 measurement following OD-SSB periodicity for deactivated SCell within a time window</w:t>
            </w:r>
            <w:r w:rsidRPr="003731B2">
              <w:rPr>
                <w:rFonts w:ascii="Times New Roman" w:eastAsia="Times New Roman" w:hAnsi="Times New Roman" w:cs="宋体"/>
                <w:i/>
                <w:lang w:val="en-US" w:eastAsia="zh-CN"/>
              </w:rPr>
              <w:t>. After the time window, UE fallbacks to a slow mode measurement</w:t>
            </w:r>
            <w:r w:rsidRPr="003731B2">
              <w:rPr>
                <w:rFonts w:ascii="Times New Roman" w:eastAsia="等线" w:hAnsi="Times New Roman" w:cs="宋体" w:hint="eastAsia"/>
                <w:i/>
                <w:lang w:val="en-US" w:eastAsia="zh-CN"/>
              </w:rPr>
              <w:t xml:space="preserve">(with </w:t>
            </w:r>
            <w:r w:rsidRPr="003731B2">
              <w:rPr>
                <w:rFonts w:ascii="Times New Roman" w:eastAsia="等线" w:hAnsi="Times New Roman" w:cs="宋体" w:hint="eastAsia"/>
                <w:i/>
                <w:szCs w:val="18"/>
                <w:lang w:val="en-US" w:eastAsia="zh-CN"/>
              </w:rPr>
              <w:t xml:space="preserve">DRX and </w:t>
            </w:r>
            <w:r w:rsidRPr="003731B2">
              <w:rPr>
                <w:rFonts w:ascii="Times New Roman" w:eastAsia="等线" w:hAnsi="Times New Roman" w:cs="宋体"/>
                <w:i/>
                <w:szCs w:val="18"/>
                <w:lang w:val="en-US" w:eastAsia="zh-CN"/>
              </w:rPr>
              <w:t>measCycleSCell</w:t>
            </w:r>
            <w:r w:rsidRPr="003731B2">
              <w:rPr>
                <w:rFonts w:ascii="Times New Roman" w:eastAsia="等线" w:hAnsi="Times New Roman" w:cs="宋体" w:hint="eastAsia"/>
                <w:i/>
                <w:lang w:val="en-US" w:eastAsia="zh-CN"/>
              </w:rPr>
              <w:t>)</w:t>
            </w:r>
            <w:r w:rsidRPr="003731B2">
              <w:rPr>
                <w:rFonts w:ascii="Times New Roman" w:eastAsia="Times New Roman" w:hAnsi="Times New Roman" w:cs="宋体"/>
                <w:i/>
                <w:lang w:val="en-US" w:eastAsia="zh-CN"/>
              </w:rPr>
              <w:t>.</w:t>
            </w:r>
          </w:p>
          <w:p w14:paraId="68ADC363" w14:textId="77777777" w:rsidR="003731B2" w:rsidRPr="003731B2" w:rsidRDefault="003731B2">
            <w:pPr>
              <w:numPr>
                <w:ilvl w:val="0"/>
                <w:numId w:val="12"/>
              </w:numPr>
              <w:spacing w:before="60" w:after="60"/>
              <w:jc w:val="left"/>
              <w:rPr>
                <w:rFonts w:ascii="Times New Roman" w:eastAsia="宋体" w:hAnsi="Times New Roman" w:cs="宋体"/>
                <w:i/>
                <w:color w:val="000000"/>
                <w:lang w:val="en-US" w:eastAsia="zh-CN"/>
              </w:rPr>
            </w:pPr>
            <w:r w:rsidRPr="003731B2">
              <w:rPr>
                <w:rFonts w:ascii="Times New Roman" w:eastAsia="等线" w:hAnsi="Times New Roman" w:cs="宋体" w:hint="eastAsia"/>
                <w:i/>
                <w:lang w:val="en-US" w:eastAsia="zh-CN"/>
              </w:rPr>
              <w:t xml:space="preserve">Option 2: </w:t>
            </w:r>
          </w:p>
          <w:p w14:paraId="6D2D8980" w14:textId="77777777" w:rsidR="003731B2" w:rsidRPr="003731B2" w:rsidRDefault="003731B2">
            <w:pPr>
              <w:numPr>
                <w:ilvl w:val="1"/>
                <w:numId w:val="12"/>
              </w:numPr>
              <w:spacing w:before="60" w:after="60"/>
              <w:jc w:val="left"/>
              <w:rPr>
                <w:rFonts w:ascii="Times New Roman" w:eastAsia="宋体" w:hAnsi="Times New Roman" w:cs="宋体"/>
                <w:i/>
                <w:color w:val="000000"/>
                <w:lang w:val="en-US" w:eastAsia="zh-CN"/>
              </w:rPr>
            </w:pPr>
            <w:r w:rsidRPr="003731B2">
              <w:rPr>
                <w:rFonts w:ascii="Times New Roman" w:eastAsia="等线" w:hAnsi="Times New Roman" w:cs="宋体"/>
                <w:i/>
                <w:szCs w:val="18"/>
                <w:lang w:val="en-US" w:eastAsia="zh-CN"/>
              </w:rPr>
              <w:t>I</w:t>
            </w:r>
            <w:r w:rsidRPr="003731B2">
              <w:rPr>
                <w:rFonts w:ascii="Times New Roman" w:eastAsia="等线" w:hAnsi="Times New Roman" w:cs="宋体" w:hint="eastAsia"/>
                <w:i/>
                <w:szCs w:val="18"/>
                <w:lang w:val="en-US" w:eastAsia="zh-CN"/>
              </w:rPr>
              <w:t xml:space="preserve">f </w:t>
            </w:r>
            <w:r w:rsidRPr="003731B2">
              <w:rPr>
                <w:rFonts w:ascii="Times New Roman" w:eastAsia="Times New Roman" w:hAnsi="Times New Roman" w:cs="宋体"/>
                <w:i/>
                <w:lang w:val="en-US" w:eastAsia="zh-CN"/>
              </w:rPr>
              <w:t xml:space="preserve">the serving cell </w:t>
            </w:r>
            <w:r w:rsidRPr="003731B2">
              <w:rPr>
                <w:rFonts w:ascii="Times New Roman" w:eastAsia="等线" w:hAnsi="Times New Roman" w:cs="宋体" w:hint="eastAsia"/>
                <w:i/>
                <w:lang w:val="en-US" w:eastAsia="zh-CN"/>
              </w:rPr>
              <w:t xml:space="preserve">is </w:t>
            </w:r>
            <w:r w:rsidRPr="003731B2">
              <w:rPr>
                <w:rFonts w:ascii="Times New Roman" w:eastAsia="Times New Roman" w:hAnsi="Times New Roman" w:cs="宋体"/>
                <w:i/>
                <w:lang w:val="en-US" w:eastAsia="zh-CN"/>
              </w:rPr>
              <w:t>unknown,</w:t>
            </w:r>
            <w:r w:rsidRPr="003731B2">
              <w:rPr>
                <w:rFonts w:ascii="Times New Roman" w:eastAsia="等线" w:hAnsi="Times New Roman" w:cs="宋体" w:hint="eastAsia"/>
                <w:i/>
                <w:szCs w:val="18"/>
                <w:lang w:val="en-US" w:eastAsia="zh-CN"/>
              </w:rPr>
              <w:t xml:space="preserve"> </w:t>
            </w:r>
            <w:r w:rsidRPr="003731B2">
              <w:rPr>
                <w:rFonts w:ascii="Times New Roman" w:eastAsia="等线" w:hAnsi="Times New Roman" w:cs="宋体"/>
                <w:i/>
                <w:szCs w:val="18"/>
                <w:lang w:val="en-US" w:eastAsia="zh-CN"/>
              </w:rPr>
              <w:t>t</w:t>
            </w:r>
            <w:r w:rsidRPr="003731B2">
              <w:rPr>
                <w:rFonts w:ascii="Times New Roman" w:eastAsia="Times New Roman" w:hAnsi="Times New Roman" w:cs="宋体"/>
                <w:i/>
                <w:szCs w:val="18"/>
                <w:lang w:val="en-US" w:eastAsia="zh-CN"/>
              </w:rPr>
              <w:t>he same approach in Case 1 can be reused</w:t>
            </w:r>
            <w:r w:rsidRPr="003731B2">
              <w:rPr>
                <w:rFonts w:ascii="Times New Roman" w:eastAsia="等线" w:hAnsi="Times New Roman" w:cs="宋体" w:hint="eastAsia"/>
                <w:i/>
                <w:lang w:val="en-US" w:eastAsia="zh-CN"/>
              </w:rPr>
              <w:t>.</w:t>
            </w:r>
          </w:p>
          <w:p w14:paraId="0700D9DB" w14:textId="77777777" w:rsidR="003731B2" w:rsidRPr="003731B2" w:rsidRDefault="003731B2">
            <w:pPr>
              <w:numPr>
                <w:ilvl w:val="1"/>
                <w:numId w:val="12"/>
              </w:numPr>
              <w:spacing w:before="60" w:after="60"/>
              <w:jc w:val="left"/>
              <w:rPr>
                <w:rFonts w:ascii="Times New Roman" w:eastAsia="宋体" w:hAnsi="Times New Roman" w:cs="宋体"/>
                <w:i/>
                <w:color w:val="000000"/>
                <w:lang w:val="en-US" w:eastAsia="zh-CN"/>
              </w:rPr>
            </w:pPr>
            <w:r w:rsidRPr="003731B2">
              <w:rPr>
                <w:rFonts w:ascii="Times New Roman" w:eastAsia="等线" w:hAnsi="Times New Roman" w:cs="宋体"/>
                <w:i/>
                <w:lang w:val="en-US" w:eastAsia="zh-CN"/>
              </w:rPr>
              <w:t>If the serving cell is known</w:t>
            </w:r>
            <w:r w:rsidRPr="003731B2">
              <w:rPr>
                <w:rFonts w:ascii="Times New Roman" w:eastAsia="等线" w:hAnsi="Times New Roman" w:cs="宋体" w:hint="eastAsia"/>
                <w:i/>
                <w:lang w:val="en-US" w:eastAsia="zh-CN"/>
              </w:rPr>
              <w:t xml:space="preserve">, UE follows legacy </w:t>
            </w:r>
            <w:r w:rsidRPr="003731B2">
              <w:rPr>
                <w:rFonts w:ascii="Times New Roman" w:eastAsia="Times New Roman" w:hAnsi="Times New Roman" w:cs="宋体"/>
                <w:i/>
                <w:lang w:val="en-US" w:eastAsia="zh-CN"/>
              </w:rPr>
              <w:t>requirements based on measCycleSCell</w:t>
            </w:r>
            <w:r w:rsidRPr="003731B2">
              <w:rPr>
                <w:rFonts w:ascii="Times New Roman" w:eastAsia="等线" w:hAnsi="Times New Roman" w:cs="宋体" w:hint="eastAsia"/>
                <w:i/>
                <w:lang w:val="en-US" w:eastAsia="zh-CN"/>
              </w:rPr>
              <w:t>.</w:t>
            </w:r>
          </w:p>
          <w:p w14:paraId="46B25ED4" w14:textId="77777777" w:rsidR="003731B2" w:rsidRPr="003731B2" w:rsidRDefault="003731B2">
            <w:pPr>
              <w:numPr>
                <w:ilvl w:val="2"/>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The known condition reuses the principle of legacy known condition.</w:t>
            </w:r>
          </w:p>
          <w:p w14:paraId="43ECD4AA" w14:textId="77777777" w:rsidR="003731B2" w:rsidRPr="003731B2" w:rsidRDefault="003731B2">
            <w:pPr>
              <w:numPr>
                <w:ilvl w:val="2"/>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This scenario applies at least when UE sends the meas. reporting.</w:t>
            </w:r>
          </w:p>
          <w:p w14:paraId="6FA75BF1" w14:textId="77777777" w:rsidR="003731B2" w:rsidRPr="003731B2" w:rsidRDefault="003731B2">
            <w:pPr>
              <w:numPr>
                <w:ilvl w:val="1"/>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t>FFS the case if the L3 meas. report cannot be triggered.</w:t>
            </w:r>
          </w:p>
          <w:p w14:paraId="6FB02C01" w14:textId="1F1BF96B" w:rsidR="0032686E" w:rsidRPr="003731B2" w:rsidRDefault="003731B2">
            <w:pPr>
              <w:numPr>
                <w:ilvl w:val="0"/>
                <w:numId w:val="12"/>
              </w:numPr>
              <w:spacing w:before="60" w:after="60"/>
              <w:jc w:val="left"/>
              <w:rPr>
                <w:rFonts w:ascii="Times New Roman" w:eastAsia="Times New Roman" w:hAnsi="Times New Roman" w:cs="宋体"/>
                <w:i/>
                <w:color w:val="000000"/>
                <w:lang w:val="en-US" w:eastAsia="zh-CN"/>
              </w:rPr>
            </w:pPr>
            <w:r w:rsidRPr="003731B2">
              <w:rPr>
                <w:rFonts w:ascii="Times New Roman" w:eastAsia="Times New Roman" w:hAnsi="Times New Roman" w:cs="宋体"/>
                <w:i/>
                <w:color w:val="000000"/>
                <w:lang w:val="en-US" w:eastAsia="zh-CN"/>
              </w:rPr>
              <w:lastRenderedPageBreak/>
              <w:t>The above requirement is applied at least when the OD-SSB and AO-SSB are on the same frequency and spatial relation.</w:t>
            </w:r>
          </w:p>
        </w:tc>
      </w:tr>
    </w:tbl>
    <w:p w14:paraId="7B3F4C61" w14:textId="4D2C11BE" w:rsidR="006706AA" w:rsidRPr="003731B2" w:rsidRDefault="006706AA" w:rsidP="006706AA">
      <w:pPr>
        <w:spacing w:beforeLines="50" w:before="120"/>
        <w:rPr>
          <w:rFonts w:ascii="Times New Roman" w:eastAsiaTheme="minorEastAsia" w:hAnsi="Times New Roman"/>
          <w:iCs/>
          <w:spacing w:val="2"/>
          <w:kern w:val="2"/>
          <w:lang w:val="en-US" w:eastAsia="zh-CN"/>
        </w:rPr>
      </w:pPr>
      <w:r w:rsidRPr="006706AA">
        <w:rPr>
          <w:rFonts w:ascii="Times New Roman" w:eastAsia="宋体" w:hAnsi="Times New Roman" w:hint="eastAsia"/>
          <w:spacing w:val="2"/>
          <w:kern w:val="2"/>
          <w:lang w:eastAsia="zh-CN"/>
        </w:rPr>
        <w:lastRenderedPageBreak/>
        <w:t>Based RAN4 agreements, no matter in Case#1 or Case#2, the same measurement mechanism is used, that is UE will measure OD-SSB based on SSB pattern</w:t>
      </w:r>
      <w:r w:rsidR="003731B2">
        <w:rPr>
          <w:rFonts w:ascii="Times New Roman" w:eastAsia="宋体" w:hAnsi="Times New Roman" w:hint="eastAsia"/>
          <w:spacing w:val="2"/>
          <w:kern w:val="2"/>
          <w:lang w:eastAsia="zh-CN"/>
        </w:rPr>
        <w:t xml:space="preserve"> within the fast </w:t>
      </w:r>
      <w:r w:rsidR="003731B2">
        <w:rPr>
          <w:rFonts w:ascii="Times New Roman" w:eastAsia="宋体" w:hAnsi="Times New Roman"/>
          <w:spacing w:val="2"/>
          <w:kern w:val="2"/>
          <w:lang w:eastAsia="zh-CN"/>
        </w:rPr>
        <w:t>measurement</w:t>
      </w:r>
      <w:r w:rsidR="003731B2">
        <w:rPr>
          <w:rFonts w:ascii="Times New Roman" w:eastAsia="宋体" w:hAnsi="Times New Roman" w:hint="eastAsia"/>
          <w:spacing w:val="2"/>
          <w:kern w:val="2"/>
          <w:lang w:eastAsia="zh-CN"/>
        </w:rPr>
        <w:t xml:space="preserve"> window, and measured based on </w:t>
      </w:r>
      <w:r w:rsidR="003731B2" w:rsidRPr="003731B2">
        <w:rPr>
          <w:rFonts w:ascii="Times New Roman" w:eastAsia="Times New Roman" w:hAnsi="Times New Roman" w:cs="宋体"/>
          <w:i/>
          <w:lang w:val="en-US" w:eastAsia="zh-CN"/>
        </w:rPr>
        <w:t>measCycleSCell</w:t>
      </w:r>
      <w:r w:rsidR="003731B2">
        <w:rPr>
          <w:rFonts w:ascii="Times New Roman" w:eastAsiaTheme="minorEastAsia" w:hAnsi="Times New Roman" w:cs="宋体" w:hint="eastAsia"/>
          <w:i/>
          <w:lang w:val="en-US" w:eastAsia="zh-CN"/>
        </w:rPr>
        <w:t xml:space="preserve"> </w:t>
      </w:r>
      <w:r w:rsidR="003731B2" w:rsidRPr="003731B2">
        <w:rPr>
          <w:rFonts w:ascii="Times New Roman" w:eastAsiaTheme="minorEastAsia" w:hAnsi="Times New Roman" w:cs="宋体" w:hint="eastAsia"/>
          <w:iCs/>
          <w:lang w:val="en-US" w:eastAsia="zh-CN"/>
        </w:rPr>
        <w:t>as legacy if there</w:t>
      </w:r>
      <w:r w:rsidR="003731B2" w:rsidRPr="003731B2">
        <w:rPr>
          <w:rFonts w:ascii="Times New Roman" w:eastAsiaTheme="minorEastAsia" w:hAnsi="Times New Roman" w:cs="宋体"/>
          <w:iCs/>
          <w:lang w:val="en-US" w:eastAsia="zh-CN"/>
        </w:rPr>
        <w:t>’</w:t>
      </w:r>
      <w:r w:rsidR="003731B2" w:rsidRPr="003731B2">
        <w:rPr>
          <w:rFonts w:ascii="Times New Roman" w:eastAsiaTheme="minorEastAsia" w:hAnsi="Times New Roman" w:cs="宋体" w:hint="eastAsia"/>
          <w:iCs/>
          <w:lang w:val="en-US" w:eastAsia="zh-CN"/>
        </w:rPr>
        <w:t>s OD-SSB or AO-SSB.</w:t>
      </w:r>
    </w:p>
    <w:p w14:paraId="536A6044" w14:textId="0D6C4BC8" w:rsidR="006706AA" w:rsidRPr="00C93528" w:rsidRDefault="006706AA" w:rsidP="00C93528">
      <w:pPr>
        <w:spacing w:beforeLines="50" w:before="120"/>
        <w:ind w:left="1415" w:hangingChars="698" w:hanging="1415"/>
        <w:rPr>
          <w:rFonts w:ascii="Times New Roman" w:eastAsiaTheme="minorEastAsia" w:hAnsi="Times New Roman"/>
          <w:b/>
          <w:bCs/>
          <w:iCs/>
          <w:spacing w:val="2"/>
          <w:kern w:val="2"/>
          <w:lang w:val="en-US" w:eastAsia="zh-CN"/>
        </w:rPr>
      </w:pPr>
      <w:r w:rsidRPr="00C93528">
        <w:rPr>
          <w:rFonts w:ascii="Times New Roman" w:eastAsia="宋体" w:hAnsi="Times New Roman" w:hint="eastAsia"/>
          <w:b/>
          <w:bCs/>
          <w:spacing w:val="2"/>
          <w:kern w:val="2"/>
          <w:lang w:eastAsia="zh-CN"/>
        </w:rPr>
        <w:t xml:space="preserve">Observation </w:t>
      </w:r>
      <w:r w:rsidR="00C93528" w:rsidRPr="00C93528">
        <w:rPr>
          <w:rFonts w:ascii="Times New Roman" w:eastAsia="宋体" w:hAnsi="Times New Roman" w:hint="eastAsia"/>
          <w:b/>
          <w:bCs/>
          <w:spacing w:val="2"/>
          <w:kern w:val="2"/>
          <w:lang w:eastAsia="zh-CN"/>
        </w:rPr>
        <w:t>2</w:t>
      </w:r>
      <w:r w:rsidRPr="00C93528">
        <w:rPr>
          <w:rFonts w:ascii="Times New Roman" w:eastAsia="宋体" w:hAnsi="Times New Roman" w:hint="eastAsia"/>
          <w:b/>
          <w:bCs/>
          <w:spacing w:val="2"/>
          <w:kern w:val="2"/>
          <w:lang w:eastAsia="zh-CN"/>
        </w:rPr>
        <w:t>:</w:t>
      </w:r>
      <w:r w:rsidR="003731B2" w:rsidRPr="00C93528">
        <w:rPr>
          <w:rFonts w:ascii="Times New Roman" w:eastAsia="宋体" w:hAnsi="Times New Roman" w:hint="eastAsia"/>
          <w:b/>
          <w:bCs/>
          <w:spacing w:val="2"/>
          <w:kern w:val="2"/>
          <w:lang w:eastAsia="zh-CN"/>
        </w:rPr>
        <w:t xml:space="preserve"> </w:t>
      </w:r>
      <w:r w:rsidR="000027A1">
        <w:rPr>
          <w:rFonts w:ascii="Times New Roman" w:eastAsia="宋体" w:hAnsi="Times New Roman" w:hint="eastAsia"/>
          <w:b/>
          <w:bCs/>
          <w:spacing w:val="2"/>
          <w:kern w:val="2"/>
          <w:lang w:eastAsia="zh-CN"/>
        </w:rPr>
        <w:t>N</w:t>
      </w:r>
      <w:r w:rsidR="003731B2" w:rsidRPr="00C93528">
        <w:rPr>
          <w:rFonts w:ascii="Times New Roman" w:eastAsia="宋体" w:hAnsi="Times New Roman" w:hint="eastAsia"/>
          <w:b/>
          <w:bCs/>
          <w:spacing w:val="2"/>
          <w:kern w:val="2"/>
          <w:lang w:eastAsia="zh-CN"/>
        </w:rPr>
        <w:t xml:space="preserve">o matter in Case#1 or Case#2, the same measurement mechanism is used, that is UE will measure OD-SSB based on SSB pattern within the fast </w:t>
      </w:r>
      <w:r w:rsidR="003731B2" w:rsidRPr="00C93528">
        <w:rPr>
          <w:rFonts w:ascii="Times New Roman" w:eastAsia="宋体" w:hAnsi="Times New Roman"/>
          <w:b/>
          <w:bCs/>
          <w:spacing w:val="2"/>
          <w:kern w:val="2"/>
          <w:lang w:eastAsia="zh-CN"/>
        </w:rPr>
        <w:t>measurement</w:t>
      </w:r>
      <w:r w:rsidR="003731B2" w:rsidRPr="00C93528">
        <w:rPr>
          <w:rFonts w:ascii="Times New Roman" w:eastAsia="宋体" w:hAnsi="Times New Roman" w:hint="eastAsia"/>
          <w:b/>
          <w:bCs/>
          <w:spacing w:val="2"/>
          <w:kern w:val="2"/>
          <w:lang w:eastAsia="zh-CN"/>
        </w:rPr>
        <w:t xml:space="preserve"> window, and measured based on </w:t>
      </w:r>
      <w:r w:rsidR="003731B2" w:rsidRPr="00C93528">
        <w:rPr>
          <w:rFonts w:ascii="Times New Roman" w:eastAsia="Times New Roman" w:hAnsi="Times New Roman" w:cs="宋体"/>
          <w:b/>
          <w:bCs/>
          <w:i/>
          <w:lang w:val="en-US" w:eastAsia="zh-CN"/>
        </w:rPr>
        <w:t>measCycleSCell</w:t>
      </w:r>
      <w:r w:rsidR="003731B2" w:rsidRPr="00C93528">
        <w:rPr>
          <w:rFonts w:ascii="Times New Roman" w:eastAsiaTheme="minorEastAsia" w:hAnsi="Times New Roman" w:cs="宋体" w:hint="eastAsia"/>
          <w:b/>
          <w:bCs/>
          <w:i/>
          <w:lang w:val="en-US" w:eastAsia="zh-CN"/>
        </w:rPr>
        <w:t xml:space="preserve"> </w:t>
      </w:r>
      <w:r w:rsidR="003731B2" w:rsidRPr="00C93528">
        <w:rPr>
          <w:rFonts w:ascii="Times New Roman" w:eastAsiaTheme="minorEastAsia" w:hAnsi="Times New Roman" w:cs="宋体" w:hint="eastAsia"/>
          <w:b/>
          <w:bCs/>
          <w:iCs/>
          <w:lang w:val="en-US" w:eastAsia="zh-CN"/>
        </w:rPr>
        <w:t>as legacy if there</w:t>
      </w:r>
      <w:r w:rsidR="003731B2" w:rsidRPr="00C93528">
        <w:rPr>
          <w:rFonts w:ascii="Times New Roman" w:eastAsiaTheme="minorEastAsia" w:hAnsi="Times New Roman" w:cs="宋体"/>
          <w:b/>
          <w:bCs/>
          <w:iCs/>
          <w:lang w:val="en-US" w:eastAsia="zh-CN"/>
        </w:rPr>
        <w:t>’</w:t>
      </w:r>
      <w:r w:rsidR="003731B2" w:rsidRPr="00C93528">
        <w:rPr>
          <w:rFonts w:ascii="Times New Roman" w:eastAsiaTheme="minorEastAsia" w:hAnsi="Times New Roman" w:cs="宋体" w:hint="eastAsia"/>
          <w:b/>
          <w:bCs/>
          <w:iCs/>
          <w:lang w:val="en-US" w:eastAsia="zh-CN"/>
        </w:rPr>
        <w:t>s OD-SSB or AO-SSB.</w:t>
      </w:r>
    </w:p>
    <w:p w14:paraId="39E13DA2" w14:textId="36DDC5FA" w:rsidR="006706AA" w:rsidRDefault="006706AA" w:rsidP="006706AA">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It should be noticed that in Case#2, there are several sub-cases considering </w:t>
      </w:r>
      <w:r w:rsidR="00441766">
        <w:rPr>
          <w:rFonts w:ascii="Times New Roman" w:eastAsia="宋体" w:hAnsi="Times New Roman" w:hint="eastAsia"/>
          <w:spacing w:val="2"/>
          <w:kern w:val="2"/>
          <w:lang w:eastAsia="zh-CN"/>
        </w:rPr>
        <w:t>whether OD-SSB and AO-SSB are overlapped on time/frequency domain:</w:t>
      </w:r>
    </w:p>
    <w:tbl>
      <w:tblPr>
        <w:tblStyle w:val="af2"/>
        <w:tblW w:w="0" w:type="auto"/>
        <w:tblLook w:val="04A0" w:firstRow="1" w:lastRow="0" w:firstColumn="1" w:lastColumn="0" w:noHBand="0" w:noVBand="1"/>
      </w:tblPr>
      <w:tblGrid>
        <w:gridCol w:w="9631"/>
      </w:tblGrid>
      <w:tr w:rsidR="00441766" w14:paraId="1CB15F47" w14:textId="77777777" w:rsidTr="00441766">
        <w:tc>
          <w:tcPr>
            <w:tcW w:w="9631" w:type="dxa"/>
          </w:tcPr>
          <w:p w14:paraId="34C87C17" w14:textId="124B1B45" w:rsidR="00E4548C" w:rsidRPr="00D12ACC" w:rsidRDefault="00E4548C" w:rsidP="00E4548C">
            <w:pPr>
              <w:spacing w:after="0"/>
              <w:jc w:val="left"/>
              <w:rPr>
                <w:rFonts w:ascii="Times" w:eastAsiaTheme="minorEastAsia" w:hAnsi="Times"/>
                <w:b/>
                <w:bCs/>
                <w:szCs w:val="24"/>
                <w:lang w:eastAsia="zh-CN"/>
              </w:rPr>
            </w:pPr>
            <w:r>
              <w:rPr>
                <w:rFonts w:ascii="Times" w:eastAsiaTheme="minorEastAsia" w:hAnsi="Times" w:hint="eastAsia"/>
                <w:b/>
                <w:bCs/>
                <w:szCs w:val="24"/>
                <w:highlight w:val="green"/>
                <w:lang w:eastAsia="zh-CN"/>
              </w:rPr>
              <w:t xml:space="preserve">RAN1#118bis meeting </w:t>
            </w:r>
            <w:r w:rsidRPr="00E560B6">
              <w:rPr>
                <w:rFonts w:ascii="Times" w:eastAsia="Batang" w:hAnsi="Times"/>
                <w:b/>
                <w:bCs/>
                <w:szCs w:val="24"/>
                <w:highlight w:val="green"/>
                <w:lang w:eastAsia="x-none"/>
              </w:rPr>
              <w:t>Agreement</w:t>
            </w:r>
            <w:r w:rsidR="00D12ACC">
              <w:rPr>
                <w:rFonts w:ascii="Times" w:eastAsiaTheme="minorEastAsia" w:hAnsi="Times" w:hint="eastAsia"/>
                <w:b/>
                <w:bCs/>
                <w:szCs w:val="24"/>
                <w:lang w:eastAsia="zh-CN"/>
              </w:rPr>
              <w:t xml:space="preserve"> [</w:t>
            </w:r>
            <w:r w:rsidR="00F14C78">
              <w:rPr>
                <w:rFonts w:ascii="Times" w:eastAsiaTheme="minorEastAsia" w:hAnsi="Times" w:hint="eastAsia"/>
                <w:b/>
                <w:bCs/>
                <w:szCs w:val="24"/>
                <w:lang w:eastAsia="zh-CN"/>
              </w:rPr>
              <w:t>2</w:t>
            </w:r>
            <w:r w:rsidR="00D12ACC">
              <w:rPr>
                <w:rFonts w:ascii="Times" w:eastAsiaTheme="minorEastAsia" w:hAnsi="Times" w:hint="eastAsia"/>
                <w:b/>
                <w:bCs/>
                <w:szCs w:val="24"/>
                <w:lang w:eastAsia="zh-CN"/>
              </w:rPr>
              <w:t>]</w:t>
            </w:r>
          </w:p>
          <w:p w14:paraId="0A4D45B1" w14:textId="77777777" w:rsidR="00E4548C" w:rsidRPr="00E560B6" w:rsidRDefault="00E4548C" w:rsidP="00E4548C">
            <w:pPr>
              <w:spacing w:after="0"/>
              <w:contextualSpacing/>
              <w:rPr>
                <w:rFonts w:ascii="Times New Roman" w:eastAsia="Malgun Gothic" w:hAnsi="Times New Roman"/>
                <w:szCs w:val="24"/>
                <w:lang w:val="en-US"/>
              </w:rPr>
            </w:pPr>
            <w:r w:rsidRPr="00E560B6">
              <w:rPr>
                <w:rFonts w:ascii="Times" w:eastAsia="Batang" w:hAnsi="Times" w:hint="eastAsia"/>
                <w:lang w:eastAsia="ko-KR"/>
              </w:rPr>
              <w:t>For</w:t>
            </w:r>
            <w:r w:rsidRPr="00E560B6">
              <w:rPr>
                <w:rFonts w:ascii="Times" w:eastAsia="Batang" w:hAnsi="Times"/>
              </w:rPr>
              <w:t xml:space="preserve"> a cell supporting on-demand SSB SCell operation</w:t>
            </w:r>
            <w:r w:rsidRPr="00E560B6">
              <w:rPr>
                <w:rFonts w:ascii="Times" w:eastAsia="Batang" w:hAnsi="Times" w:hint="eastAsia"/>
                <w:lang w:eastAsia="ko-KR"/>
              </w:rPr>
              <w:t xml:space="preserve"> and for Case #2 (i.e., </w:t>
            </w:r>
            <w:r w:rsidRPr="00E560B6">
              <w:rPr>
                <w:rFonts w:ascii="Times" w:eastAsia="Batang" w:hAnsi="Times"/>
              </w:rPr>
              <w:t>Always-on SSB is periodically transmitted on the cell</w:t>
            </w:r>
            <w:r w:rsidRPr="00E560B6">
              <w:rPr>
                <w:rFonts w:ascii="Times" w:eastAsia="Batang" w:hAnsi="Times" w:hint="eastAsia"/>
                <w:lang w:eastAsia="ko-KR"/>
              </w:rPr>
              <w:t xml:space="preserve">), </w:t>
            </w:r>
            <w:r w:rsidRPr="00E560B6">
              <w:rPr>
                <w:rFonts w:ascii="Times" w:eastAsia="Batang" w:hAnsi="Times"/>
                <w:lang w:eastAsia="ko-KR"/>
              </w:rPr>
              <w:t>study</w:t>
            </w:r>
            <w:r w:rsidRPr="00E560B6">
              <w:rPr>
                <w:rFonts w:ascii="Times" w:eastAsia="Batang" w:hAnsi="Times" w:hint="eastAsia"/>
                <w:lang w:eastAsia="ko-KR"/>
              </w:rPr>
              <w:t xml:space="preserve"> at least the following Mux-Cases.</w:t>
            </w:r>
          </w:p>
          <w:p w14:paraId="51775348" w14:textId="77777777" w:rsidR="00E4548C" w:rsidRPr="00E560B6" w:rsidRDefault="00E4548C" w:rsidP="00E4548C">
            <w:pPr>
              <w:numPr>
                <w:ilvl w:val="0"/>
                <w:numId w:val="8"/>
              </w:numPr>
              <w:spacing w:after="0"/>
              <w:contextualSpacing/>
              <w:jc w:val="left"/>
              <w:rPr>
                <w:rFonts w:ascii="Times New Roman" w:eastAsia="Malgun Gothic" w:hAnsi="Times New Roman"/>
                <w:szCs w:val="24"/>
                <w:lang w:val="en-US" w:eastAsia="x-none"/>
              </w:rPr>
            </w:pPr>
            <w:r w:rsidRPr="00E560B6">
              <w:rPr>
                <w:rFonts w:ascii="Times New Roman" w:eastAsia="Malgun Gothic" w:hAnsi="Times New Roman" w:hint="eastAsia"/>
                <w:szCs w:val="24"/>
                <w:lang w:val="en-US" w:eastAsia="ko-KR"/>
              </w:rPr>
              <w:t xml:space="preserve">Mux-Case #1: No time-domain overlap between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-on SSB and on-demand SSB</w:t>
            </w:r>
          </w:p>
          <w:p w14:paraId="4AD9B2E9" w14:textId="69C2C749" w:rsidR="00441766" w:rsidRDefault="00E4548C" w:rsidP="00E4548C">
            <w:pPr>
              <w:numPr>
                <w:ilvl w:val="0"/>
                <w:numId w:val="8"/>
              </w:numPr>
              <w:contextualSpacing/>
              <w:jc w:val="left"/>
              <w:rPr>
                <w:rFonts w:ascii="Times New Roman" w:eastAsia="宋体" w:hAnsi="Times New Roman"/>
                <w:spacing w:val="2"/>
                <w:kern w:val="2"/>
                <w:lang w:eastAsia="zh-CN"/>
              </w:rPr>
            </w:pPr>
            <w:r w:rsidRPr="00E560B6">
              <w:rPr>
                <w:rFonts w:ascii="Times New Roman" w:eastAsia="Malgun Gothic" w:hAnsi="Times New Roman" w:hint="eastAsia"/>
                <w:szCs w:val="24"/>
                <w:lang w:val="en-US" w:eastAsia="ko-KR"/>
              </w:rPr>
              <w:t xml:space="preserve">Mux-Case #2: </w:t>
            </w:r>
            <w:r w:rsidRPr="00E560B6">
              <w:rPr>
                <w:rFonts w:ascii="Times New Roman" w:eastAsia="Malgun Gothic" w:hAnsi="Times New Roman"/>
                <w:szCs w:val="24"/>
                <w:lang w:val="en-US" w:eastAsia="ko-KR"/>
              </w:rPr>
              <w:t>Always</w:t>
            </w:r>
            <w:r w:rsidRPr="00E560B6">
              <w:rPr>
                <w:rFonts w:ascii="Times New Roman" w:eastAsia="Malgun Gothic" w:hAnsi="Times New Roman" w:hint="eastAsia"/>
                <w:szCs w:val="24"/>
                <w:lang w:val="en-US" w:eastAsia="ko-KR"/>
              </w:rPr>
              <w:t xml:space="preserve">-on SSB and on-demand SSB overlap </w:t>
            </w:r>
            <w:r w:rsidRPr="00E560B6">
              <w:rPr>
                <w:rFonts w:ascii="Times New Roman" w:eastAsia="Malgun Gothic" w:hAnsi="Times New Roman"/>
                <w:szCs w:val="24"/>
                <w:lang w:val="en-US" w:eastAsia="ko-KR"/>
              </w:rPr>
              <w:t xml:space="preserve">at least </w:t>
            </w:r>
            <w:r w:rsidRPr="00E560B6">
              <w:rPr>
                <w:rFonts w:ascii="Times New Roman" w:eastAsia="Malgun Gothic" w:hAnsi="Times New Roman" w:hint="eastAsia"/>
                <w:szCs w:val="24"/>
                <w:lang w:val="en-US" w:eastAsia="ko-KR"/>
              </w:rPr>
              <w:t xml:space="preserve">in time </w:t>
            </w:r>
            <w:r w:rsidRPr="00E560B6">
              <w:rPr>
                <w:rFonts w:ascii="Times New Roman" w:eastAsia="Malgun Gothic" w:hAnsi="Times New Roman"/>
                <w:szCs w:val="24"/>
                <w:lang w:val="en-US" w:eastAsia="ko-KR"/>
              </w:rPr>
              <w:t>or</w:t>
            </w:r>
            <w:r w:rsidRPr="00E560B6">
              <w:rPr>
                <w:rFonts w:ascii="Times New Roman" w:eastAsia="Malgun Gothic" w:hAnsi="Times New Roman" w:hint="eastAsia"/>
                <w:szCs w:val="24"/>
                <w:lang w:val="en-US" w:eastAsia="ko-KR"/>
              </w:rPr>
              <w:t xml:space="preserve"> frequency domain</w:t>
            </w:r>
          </w:p>
        </w:tc>
      </w:tr>
    </w:tbl>
    <w:p w14:paraId="7CEC49CF" w14:textId="2337A1CE" w:rsidR="001279C4" w:rsidRDefault="001279C4" w:rsidP="006706AA">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What</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s more, RAN1 also agreed that in case OD-SSB and AO-SSB are on different frequency location,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s no need to measure them both:</w:t>
      </w:r>
    </w:p>
    <w:tbl>
      <w:tblPr>
        <w:tblStyle w:val="af2"/>
        <w:tblW w:w="0" w:type="auto"/>
        <w:tblLook w:val="04A0" w:firstRow="1" w:lastRow="0" w:firstColumn="1" w:lastColumn="0" w:noHBand="0" w:noVBand="1"/>
      </w:tblPr>
      <w:tblGrid>
        <w:gridCol w:w="9631"/>
      </w:tblGrid>
      <w:tr w:rsidR="00135E0F" w14:paraId="632EEE16" w14:textId="77777777" w:rsidTr="00135E0F">
        <w:tc>
          <w:tcPr>
            <w:tcW w:w="9631" w:type="dxa"/>
          </w:tcPr>
          <w:p w14:paraId="598F1A8A" w14:textId="6E1BC8C5" w:rsidR="00135E0F" w:rsidRPr="00E4548C" w:rsidRDefault="00135E0F" w:rsidP="00135E0F">
            <w:pPr>
              <w:spacing w:after="0"/>
              <w:jc w:val="left"/>
              <w:rPr>
                <w:rFonts w:ascii="Times" w:eastAsiaTheme="minorEastAsia" w:hAnsi="Times"/>
                <w:b/>
                <w:bCs/>
                <w:szCs w:val="24"/>
                <w:highlight w:val="green"/>
                <w:lang w:eastAsia="zh-CN"/>
              </w:rPr>
            </w:pPr>
            <w:r w:rsidRPr="00E4548C">
              <w:rPr>
                <w:rFonts w:ascii="Times" w:eastAsiaTheme="minorEastAsia" w:hAnsi="Times" w:hint="eastAsia"/>
                <w:b/>
                <w:bCs/>
                <w:szCs w:val="24"/>
                <w:highlight w:val="green"/>
                <w:lang w:eastAsia="zh-CN"/>
              </w:rPr>
              <w:t>RAN1</w:t>
            </w:r>
            <w:r w:rsidR="00E4548C" w:rsidRPr="00E4548C">
              <w:rPr>
                <w:rFonts w:ascii="Times" w:eastAsiaTheme="minorEastAsia" w:hAnsi="Times" w:hint="eastAsia"/>
                <w:b/>
                <w:bCs/>
                <w:szCs w:val="24"/>
                <w:highlight w:val="green"/>
                <w:lang w:eastAsia="zh-CN"/>
              </w:rPr>
              <w:t>#120 meeting Agreements</w:t>
            </w:r>
            <w:r w:rsidR="00F14C78">
              <w:rPr>
                <w:rFonts w:ascii="Times" w:eastAsiaTheme="minorEastAsia" w:hAnsi="Times" w:hint="eastAsia"/>
                <w:b/>
                <w:bCs/>
                <w:szCs w:val="24"/>
                <w:highlight w:val="green"/>
                <w:lang w:eastAsia="zh-CN"/>
              </w:rPr>
              <w:t xml:space="preserve"> [5]</w:t>
            </w:r>
          </w:p>
          <w:p w14:paraId="61F9F447" w14:textId="77777777" w:rsidR="00135E0F" w:rsidRPr="00135E0F" w:rsidRDefault="00135E0F" w:rsidP="00135E0F">
            <w:pPr>
              <w:spacing w:after="0"/>
              <w:contextualSpacing/>
              <w:rPr>
                <w:rFonts w:ascii="Times" w:eastAsia="Batang" w:hAnsi="Times"/>
                <w:i/>
                <w:iCs/>
                <w:lang w:eastAsia="ko-KR"/>
              </w:rPr>
            </w:pPr>
            <w:r w:rsidRPr="00135E0F">
              <w:rPr>
                <w:rFonts w:ascii="Times" w:eastAsia="Batang" w:hAnsi="Times" w:cs="Arial" w:hint="eastAsia"/>
                <w:i/>
                <w:iCs/>
                <w:szCs w:val="24"/>
                <w:lang w:val="en-US" w:eastAsia="ko-KR"/>
              </w:rPr>
              <w:t xml:space="preserve">Regarding </w:t>
            </w:r>
            <w:r w:rsidRPr="00135E0F">
              <w:rPr>
                <w:rFonts w:ascii="Times" w:eastAsia="Batang" w:hAnsi="Times" w:cs="Arial"/>
                <w:i/>
                <w:iCs/>
                <w:szCs w:val="24"/>
                <w:lang w:val="en-US" w:eastAsia="ko-KR"/>
              </w:rPr>
              <w:t>the relation in terms of frequency location</w:t>
            </w:r>
            <w:r w:rsidRPr="00135E0F">
              <w:rPr>
                <w:rFonts w:ascii="Times" w:eastAsia="Batang" w:hAnsi="Times" w:cs="Arial" w:hint="eastAsia"/>
                <w:i/>
                <w:iCs/>
                <w:szCs w:val="24"/>
                <w:lang w:val="en-US" w:eastAsia="ko-KR"/>
              </w:rPr>
              <w:t xml:space="preserve"> (i.e., center frequency)</w:t>
            </w:r>
            <w:r w:rsidRPr="00135E0F">
              <w:rPr>
                <w:rFonts w:ascii="Times" w:eastAsia="Batang" w:hAnsi="Times" w:cs="Arial"/>
                <w:i/>
                <w:iCs/>
                <w:szCs w:val="24"/>
                <w:lang w:val="en-US" w:eastAsia="ko-KR"/>
              </w:rPr>
              <w:t xml:space="preserve"> between the always-on SSB and </w:t>
            </w:r>
            <w:r w:rsidRPr="00135E0F">
              <w:rPr>
                <w:rFonts w:ascii="Times" w:eastAsia="Batang" w:hAnsi="Times" w:cs="Arial" w:hint="eastAsia"/>
                <w:i/>
                <w:iCs/>
                <w:szCs w:val="24"/>
                <w:lang w:val="en-US" w:eastAsia="ko-KR"/>
              </w:rPr>
              <w:t xml:space="preserve">on-demand </w:t>
            </w:r>
            <w:r w:rsidRPr="00135E0F">
              <w:rPr>
                <w:rFonts w:ascii="Times" w:eastAsia="Batang" w:hAnsi="Times" w:cs="Arial"/>
                <w:i/>
                <w:iCs/>
                <w:szCs w:val="24"/>
                <w:lang w:val="en-US" w:eastAsia="ko-KR"/>
              </w:rPr>
              <w:t>SSB</w:t>
            </w:r>
            <w:r w:rsidRPr="00135E0F">
              <w:rPr>
                <w:rFonts w:ascii="Times" w:eastAsia="Batang" w:hAnsi="Times" w:cs="Arial" w:hint="eastAsia"/>
                <w:i/>
                <w:iCs/>
                <w:szCs w:val="24"/>
                <w:lang w:val="en-US" w:eastAsia="ko-KR"/>
              </w:rPr>
              <w:t>,</w:t>
            </w:r>
          </w:p>
          <w:p w14:paraId="4D1D20F5" w14:textId="77777777" w:rsidR="00135E0F" w:rsidRPr="00135E0F" w:rsidRDefault="00135E0F">
            <w:pPr>
              <w:numPr>
                <w:ilvl w:val="0"/>
                <w:numId w:val="8"/>
              </w:numPr>
              <w:spacing w:after="0"/>
              <w:contextualSpacing/>
              <w:jc w:val="left"/>
              <w:rPr>
                <w:rFonts w:ascii="Times" w:eastAsia="Batang" w:hAnsi="Times"/>
                <w:i/>
                <w:iCs/>
                <w:lang w:eastAsia="ko-KR"/>
              </w:rPr>
            </w:pPr>
            <w:r w:rsidRPr="00135E0F">
              <w:rPr>
                <w:rFonts w:ascii="Times" w:eastAsia="等线" w:hAnsi="Times" w:hint="eastAsia"/>
                <w:i/>
                <w:iCs/>
                <w:lang w:eastAsia="ko-KR"/>
              </w:rPr>
              <w:t xml:space="preserve">Alt 1: </w:t>
            </w:r>
            <w:r w:rsidRPr="00135E0F">
              <w:rPr>
                <w:rFonts w:ascii="Times" w:eastAsia="Batang" w:hAnsi="Times" w:cs="Arial" w:hint="eastAsia"/>
                <w:i/>
                <w:iCs/>
                <w:szCs w:val="24"/>
                <w:lang w:val="en-US" w:eastAsia="ko-KR"/>
              </w:rPr>
              <w:t xml:space="preserve">If </w:t>
            </w:r>
            <w:r w:rsidRPr="00135E0F">
              <w:rPr>
                <w:rFonts w:ascii="Times" w:eastAsia="Batang" w:hAnsi="Times" w:cs="Arial"/>
                <w:i/>
                <w:iCs/>
                <w:szCs w:val="24"/>
                <w:lang w:val="en-US" w:eastAsia="ko-KR"/>
              </w:rPr>
              <w:t>always</w:t>
            </w:r>
            <w:r w:rsidRPr="00135E0F">
              <w:rPr>
                <w:rFonts w:ascii="Times" w:eastAsia="Batang" w:hAnsi="Times" w:cs="Arial" w:hint="eastAsia"/>
                <w:i/>
                <w:iCs/>
                <w:szCs w:val="24"/>
                <w:lang w:val="en-US" w:eastAsia="ko-KR"/>
              </w:rPr>
              <w:t xml:space="preserve">-on SSB is CD-SSB on a synchronization raster, </w:t>
            </w:r>
            <w:r w:rsidRPr="00135E0F">
              <w:rPr>
                <w:rFonts w:ascii="Times" w:eastAsia="Batang" w:hAnsi="Times" w:cs="Arial" w:hint="eastAsia"/>
                <w:i/>
                <w:iCs/>
                <w:szCs w:val="24"/>
                <w:lang w:eastAsia="ko-KR"/>
              </w:rPr>
              <w:t>t</w:t>
            </w:r>
            <w:r w:rsidRPr="00135E0F">
              <w:rPr>
                <w:rFonts w:ascii="Times" w:eastAsia="Batang" w:hAnsi="Times" w:cs="Arial"/>
                <w:i/>
                <w:iCs/>
                <w:szCs w:val="24"/>
                <w:lang w:eastAsia="zh-CN"/>
              </w:rPr>
              <w:t xml:space="preserve">he frequency location of on-demand SSB </w:t>
            </w:r>
            <w:r w:rsidRPr="00135E0F">
              <w:rPr>
                <w:rFonts w:ascii="Times" w:eastAsia="Batang" w:hAnsi="Times" w:cs="Arial" w:hint="eastAsia"/>
                <w:i/>
                <w:iCs/>
                <w:szCs w:val="24"/>
                <w:lang w:eastAsia="ko-KR"/>
              </w:rPr>
              <w:t>is different</w:t>
            </w:r>
            <w:r w:rsidRPr="00135E0F">
              <w:rPr>
                <w:rFonts w:ascii="Times" w:eastAsia="Batang" w:hAnsi="Times" w:cs="Arial"/>
                <w:i/>
                <w:iCs/>
                <w:szCs w:val="24"/>
                <w:lang w:eastAsia="zh-CN"/>
              </w:rPr>
              <w:t xml:space="preserve"> from the frequency location of always-on SSB</w:t>
            </w:r>
            <w:r w:rsidRPr="00135E0F">
              <w:rPr>
                <w:rFonts w:ascii="Times" w:eastAsia="Batang" w:hAnsi="Times" w:cs="Arial" w:hint="eastAsia"/>
                <w:i/>
                <w:iCs/>
                <w:szCs w:val="24"/>
                <w:lang w:eastAsia="ko-KR"/>
              </w:rPr>
              <w:t>.</w:t>
            </w:r>
          </w:p>
          <w:p w14:paraId="718636AF" w14:textId="77777777" w:rsidR="00135E0F" w:rsidRPr="00135E0F" w:rsidRDefault="00135E0F">
            <w:pPr>
              <w:numPr>
                <w:ilvl w:val="1"/>
                <w:numId w:val="8"/>
              </w:numPr>
              <w:spacing w:after="0"/>
              <w:contextualSpacing/>
              <w:jc w:val="left"/>
              <w:rPr>
                <w:rFonts w:ascii="Times" w:eastAsia="Malgun Gothic" w:hAnsi="Times"/>
                <w:i/>
                <w:iCs/>
                <w:lang w:eastAsia="zh-CN"/>
              </w:rPr>
            </w:pPr>
            <w:r w:rsidRPr="00135E0F">
              <w:rPr>
                <w:rFonts w:ascii="Times" w:eastAsia="Batang" w:hAnsi="Times" w:cs="Arial"/>
                <w:i/>
                <w:iCs/>
                <w:szCs w:val="24"/>
                <w:lang w:eastAsia="zh-CN"/>
              </w:rPr>
              <w:t>On-demand SSB is not on sync raster</w:t>
            </w:r>
          </w:p>
          <w:p w14:paraId="44ECD60E" w14:textId="77777777" w:rsidR="00135E0F" w:rsidRPr="00135E0F" w:rsidRDefault="00135E0F">
            <w:pPr>
              <w:numPr>
                <w:ilvl w:val="1"/>
                <w:numId w:val="8"/>
              </w:numPr>
              <w:spacing w:after="0"/>
              <w:contextualSpacing/>
              <w:jc w:val="left"/>
              <w:rPr>
                <w:rFonts w:ascii="Times" w:eastAsia="Malgun Gothic" w:hAnsi="Times"/>
                <w:i/>
                <w:iCs/>
                <w:lang w:eastAsia="zh-CN"/>
              </w:rPr>
            </w:pPr>
            <w:r w:rsidRPr="00135E0F">
              <w:rPr>
                <w:rFonts w:ascii="Times" w:eastAsia="Batang" w:hAnsi="Times" w:cs="Arial"/>
                <w:i/>
                <w:iCs/>
                <w:szCs w:val="24"/>
                <w:lang w:eastAsia="zh-CN"/>
              </w:rPr>
              <w:t>AO-SSB and OD-SSB are located in the same BWP</w:t>
            </w:r>
          </w:p>
          <w:p w14:paraId="4CDCA1F0" w14:textId="77777777" w:rsidR="00135E0F" w:rsidRPr="00135E0F" w:rsidRDefault="00135E0F">
            <w:pPr>
              <w:numPr>
                <w:ilvl w:val="1"/>
                <w:numId w:val="8"/>
              </w:numPr>
              <w:spacing w:after="0"/>
              <w:contextualSpacing/>
              <w:jc w:val="left"/>
              <w:rPr>
                <w:rFonts w:ascii="Times" w:eastAsia="Malgun Gothic" w:hAnsi="Times"/>
                <w:i/>
                <w:iCs/>
                <w:lang w:eastAsia="zh-CN"/>
              </w:rPr>
            </w:pPr>
            <w:r w:rsidRPr="00135E0F">
              <w:rPr>
                <w:rFonts w:ascii="Times" w:eastAsia="Batang" w:hAnsi="Times" w:cs="Arial" w:hint="eastAsia"/>
                <w:i/>
                <w:iCs/>
                <w:szCs w:val="24"/>
                <w:lang w:eastAsia="ko-KR"/>
              </w:rPr>
              <w:t>FFS: Additional conditions</w:t>
            </w:r>
          </w:p>
          <w:p w14:paraId="473D5FA2" w14:textId="77777777" w:rsidR="00135E0F" w:rsidRPr="00135E0F" w:rsidRDefault="00135E0F">
            <w:pPr>
              <w:numPr>
                <w:ilvl w:val="1"/>
                <w:numId w:val="8"/>
              </w:numPr>
              <w:spacing w:after="0"/>
              <w:contextualSpacing/>
              <w:jc w:val="left"/>
              <w:rPr>
                <w:rFonts w:ascii="Times" w:eastAsia="Batang" w:hAnsi="Times"/>
                <w:i/>
                <w:iCs/>
                <w:lang w:eastAsia="ko-KR"/>
              </w:rPr>
            </w:pPr>
            <w:r w:rsidRPr="00135E0F">
              <w:rPr>
                <w:rFonts w:ascii="Times" w:eastAsia="Batang" w:hAnsi="Times" w:cs="Arial"/>
                <w:i/>
                <w:iCs/>
                <w:szCs w:val="24"/>
                <w:lang w:eastAsia="ko-KR"/>
              </w:rPr>
              <w:t>Subject to separate UE capability</w:t>
            </w:r>
          </w:p>
          <w:p w14:paraId="2F156776" w14:textId="419F7DFF" w:rsidR="00135E0F" w:rsidRPr="00135E0F" w:rsidRDefault="00135E0F">
            <w:pPr>
              <w:numPr>
                <w:ilvl w:val="1"/>
                <w:numId w:val="8"/>
              </w:numPr>
              <w:spacing w:after="0"/>
              <w:contextualSpacing/>
              <w:jc w:val="left"/>
              <w:rPr>
                <w:rFonts w:ascii="Times" w:eastAsia="Batang" w:hAnsi="Times"/>
                <w:i/>
                <w:iCs/>
                <w:highlight w:val="yellow"/>
                <w:lang w:eastAsia="ko-KR"/>
              </w:rPr>
            </w:pPr>
            <w:r w:rsidRPr="00135E0F">
              <w:rPr>
                <w:rFonts w:ascii="Times" w:eastAsia="Batang" w:hAnsi="Times" w:cs="Arial"/>
                <w:i/>
                <w:iCs/>
                <w:szCs w:val="24"/>
                <w:highlight w:val="yellow"/>
                <w:lang w:eastAsia="ko-KR"/>
              </w:rPr>
              <w:t>Note: UE is not required to measure both AO-SSB and OD-SSB</w:t>
            </w:r>
          </w:p>
        </w:tc>
      </w:tr>
    </w:tbl>
    <w:p w14:paraId="0DD55E62" w14:textId="77777777" w:rsidR="001279C4" w:rsidRPr="00135E0F" w:rsidRDefault="001279C4" w:rsidP="006706AA">
      <w:pPr>
        <w:spacing w:beforeLines="50" w:before="120"/>
        <w:rPr>
          <w:rFonts w:ascii="Times New Roman" w:eastAsia="宋体" w:hAnsi="Times New Roman"/>
          <w:spacing w:val="2"/>
          <w:kern w:val="2"/>
          <w:lang w:eastAsia="zh-CN"/>
        </w:rPr>
      </w:pPr>
    </w:p>
    <w:p w14:paraId="3CD56DF7" w14:textId="4C1E74B4" w:rsidR="00441766" w:rsidRPr="0014314B" w:rsidRDefault="00135E0F" w:rsidP="00700974">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 xml:space="preserve">In case AO-SSB and OD-SSB are on the same frequency </w:t>
      </w:r>
      <w:r>
        <w:rPr>
          <w:rFonts w:ascii="Times New Roman" w:eastAsia="宋体" w:hAnsi="Times New Roman"/>
          <w:spacing w:val="2"/>
          <w:kern w:val="2"/>
          <w:lang w:eastAsia="zh-CN"/>
        </w:rPr>
        <w:t>location</w:t>
      </w:r>
      <w:r>
        <w:rPr>
          <w:rFonts w:ascii="Times New Roman" w:eastAsia="宋体" w:hAnsi="Times New Roman" w:hint="eastAsia"/>
          <w:spacing w:val="2"/>
          <w:kern w:val="2"/>
          <w:lang w:eastAsia="zh-CN"/>
        </w:rPr>
        <w:t xml:space="preserve">, </w:t>
      </w:r>
      <w:r w:rsidR="00700974">
        <w:rPr>
          <w:rFonts w:ascii="Times New Roman" w:eastAsia="宋体" w:hAnsi="Times New Roman" w:hint="eastAsia"/>
          <w:spacing w:val="2"/>
          <w:kern w:val="2"/>
          <w:lang w:eastAsia="zh-CN"/>
        </w:rPr>
        <w:t xml:space="preserve"> and there</w:t>
      </w:r>
      <w:r w:rsidR="00700974">
        <w:rPr>
          <w:rFonts w:ascii="Times New Roman" w:eastAsia="宋体" w:hAnsi="Times New Roman"/>
          <w:spacing w:val="2"/>
          <w:kern w:val="2"/>
          <w:lang w:eastAsia="zh-CN"/>
        </w:rPr>
        <w:t>’</w:t>
      </w:r>
      <w:r w:rsidR="00700974">
        <w:rPr>
          <w:rFonts w:ascii="Times New Roman" w:eastAsia="宋体" w:hAnsi="Times New Roman" w:hint="eastAsia"/>
          <w:spacing w:val="2"/>
          <w:kern w:val="2"/>
          <w:lang w:eastAsia="zh-CN"/>
        </w:rPr>
        <w:t>s overlapping in time domain,  AO-SSB can be measured in the fast measurement window defined by RAN4.</w:t>
      </w:r>
      <w:r w:rsidR="00700974">
        <w:rPr>
          <w:rFonts w:ascii="Times New Roman" w:eastAsia="宋体" w:hAnsi="Times New Roman"/>
          <w:spacing w:val="2"/>
          <w:kern w:val="2"/>
          <w:lang w:eastAsia="zh-CN"/>
        </w:rPr>
        <w:t xml:space="preserve"> </w:t>
      </w:r>
      <w:r w:rsidR="0014314B">
        <w:rPr>
          <w:rFonts w:ascii="Times New Roman" w:eastAsia="宋体" w:hAnsi="Times New Roman" w:hint="eastAsia"/>
          <w:spacing w:val="2"/>
          <w:kern w:val="2"/>
          <w:lang w:eastAsia="zh-CN"/>
        </w:rPr>
        <w:t xml:space="preserve">And it should be noticed that measurement of SCell SSB can be </w:t>
      </w:r>
      <w:r w:rsidR="0014314B">
        <w:rPr>
          <w:rFonts w:ascii="Times New Roman" w:eastAsia="宋体" w:hAnsi="Times New Roman"/>
          <w:spacing w:val="2"/>
          <w:kern w:val="2"/>
          <w:lang w:eastAsia="zh-CN"/>
        </w:rPr>
        <w:t>configured</w:t>
      </w:r>
      <w:r w:rsidR="0014314B">
        <w:rPr>
          <w:rFonts w:ascii="Times New Roman" w:eastAsia="宋体" w:hAnsi="Times New Roman" w:hint="eastAsia"/>
          <w:spacing w:val="2"/>
          <w:kern w:val="2"/>
          <w:lang w:eastAsia="zh-CN"/>
        </w:rPr>
        <w:t xml:space="preserve"> as </w:t>
      </w:r>
      <w:r w:rsidR="0072740A">
        <w:rPr>
          <w:rFonts w:ascii="Times New Roman" w:eastAsia="宋体" w:hAnsi="Times New Roman" w:hint="eastAsia"/>
          <w:i/>
          <w:iCs/>
          <w:spacing w:val="2"/>
          <w:kern w:val="2"/>
          <w:lang w:eastAsia="zh-CN"/>
        </w:rPr>
        <w:t>s</w:t>
      </w:r>
      <w:r w:rsidR="0014314B" w:rsidRPr="0072740A">
        <w:rPr>
          <w:rFonts w:ascii="Times New Roman" w:eastAsia="宋体" w:hAnsi="Times New Roman" w:hint="eastAsia"/>
          <w:i/>
          <w:iCs/>
          <w:spacing w:val="2"/>
          <w:kern w:val="2"/>
          <w:lang w:eastAsia="zh-CN"/>
        </w:rPr>
        <w:t>erving</w:t>
      </w:r>
      <w:r w:rsidR="0072740A">
        <w:rPr>
          <w:rFonts w:ascii="Times New Roman" w:eastAsia="宋体" w:hAnsi="Times New Roman" w:hint="eastAsia"/>
          <w:i/>
          <w:iCs/>
          <w:spacing w:val="2"/>
          <w:kern w:val="2"/>
          <w:lang w:eastAsia="zh-CN"/>
        </w:rPr>
        <w:t>C</w:t>
      </w:r>
      <w:r w:rsidR="0014314B" w:rsidRPr="0072740A">
        <w:rPr>
          <w:rFonts w:ascii="Times New Roman" w:eastAsia="宋体" w:hAnsi="Times New Roman" w:hint="eastAsia"/>
          <w:i/>
          <w:iCs/>
          <w:spacing w:val="2"/>
          <w:kern w:val="2"/>
          <w:lang w:eastAsia="zh-CN"/>
        </w:rPr>
        <w:t>ell</w:t>
      </w:r>
      <w:r w:rsidR="0072740A">
        <w:rPr>
          <w:rFonts w:ascii="Times New Roman" w:eastAsia="宋体" w:hAnsi="Times New Roman" w:hint="eastAsia"/>
          <w:i/>
          <w:iCs/>
          <w:spacing w:val="2"/>
          <w:kern w:val="2"/>
          <w:lang w:eastAsia="zh-CN"/>
        </w:rPr>
        <w:t>M</w:t>
      </w:r>
      <w:r w:rsidR="0014314B" w:rsidRPr="0072740A">
        <w:rPr>
          <w:rFonts w:ascii="Times New Roman" w:eastAsia="宋体" w:hAnsi="Times New Roman" w:hint="eastAsia"/>
          <w:i/>
          <w:iCs/>
          <w:spacing w:val="2"/>
          <w:kern w:val="2"/>
          <w:lang w:eastAsia="zh-CN"/>
        </w:rPr>
        <w:t>o</w:t>
      </w:r>
      <w:r w:rsidR="0014314B">
        <w:rPr>
          <w:rFonts w:ascii="Times New Roman" w:eastAsia="宋体" w:hAnsi="Times New Roman" w:hint="eastAsia"/>
          <w:spacing w:val="2"/>
          <w:kern w:val="2"/>
          <w:lang w:eastAsia="zh-CN"/>
        </w:rPr>
        <w:t xml:space="preserve">, and in legacy, only one </w:t>
      </w:r>
      <w:r w:rsidR="0072740A">
        <w:rPr>
          <w:rFonts w:ascii="Times New Roman" w:eastAsia="宋体" w:hAnsi="Times New Roman" w:hint="eastAsia"/>
          <w:i/>
          <w:iCs/>
          <w:spacing w:val="2"/>
          <w:kern w:val="2"/>
          <w:lang w:eastAsia="zh-CN"/>
        </w:rPr>
        <w:t>s</w:t>
      </w:r>
      <w:r w:rsidR="0072740A" w:rsidRPr="0072740A">
        <w:rPr>
          <w:rFonts w:ascii="Times New Roman" w:eastAsia="宋体" w:hAnsi="Times New Roman" w:hint="eastAsia"/>
          <w:i/>
          <w:iCs/>
          <w:spacing w:val="2"/>
          <w:kern w:val="2"/>
          <w:lang w:eastAsia="zh-CN"/>
        </w:rPr>
        <w:t>erving</w:t>
      </w:r>
      <w:r w:rsidR="0072740A">
        <w:rPr>
          <w:rFonts w:ascii="Times New Roman" w:eastAsia="宋体" w:hAnsi="Times New Roman" w:hint="eastAsia"/>
          <w:i/>
          <w:iCs/>
          <w:spacing w:val="2"/>
          <w:kern w:val="2"/>
          <w:lang w:eastAsia="zh-CN"/>
        </w:rPr>
        <w:t>C</w:t>
      </w:r>
      <w:r w:rsidR="0072740A" w:rsidRPr="0072740A">
        <w:rPr>
          <w:rFonts w:ascii="Times New Roman" w:eastAsia="宋体" w:hAnsi="Times New Roman" w:hint="eastAsia"/>
          <w:i/>
          <w:iCs/>
          <w:spacing w:val="2"/>
          <w:kern w:val="2"/>
          <w:lang w:eastAsia="zh-CN"/>
        </w:rPr>
        <w:t>ell</w:t>
      </w:r>
      <w:r w:rsidR="0072740A">
        <w:rPr>
          <w:rFonts w:ascii="Times New Roman" w:eastAsia="宋体" w:hAnsi="Times New Roman" w:hint="eastAsia"/>
          <w:i/>
          <w:iCs/>
          <w:spacing w:val="2"/>
          <w:kern w:val="2"/>
          <w:lang w:eastAsia="zh-CN"/>
        </w:rPr>
        <w:t>M</w:t>
      </w:r>
      <w:r w:rsidR="0072740A" w:rsidRPr="0072740A">
        <w:rPr>
          <w:rFonts w:ascii="Times New Roman" w:eastAsia="宋体" w:hAnsi="Times New Roman" w:hint="eastAsia"/>
          <w:i/>
          <w:iCs/>
          <w:spacing w:val="2"/>
          <w:kern w:val="2"/>
          <w:lang w:eastAsia="zh-CN"/>
        </w:rPr>
        <w:t>o</w:t>
      </w:r>
      <w:r w:rsidR="0014314B">
        <w:rPr>
          <w:rFonts w:ascii="Times New Roman" w:eastAsia="宋体" w:hAnsi="Times New Roman" w:hint="eastAsia"/>
          <w:spacing w:val="2"/>
          <w:kern w:val="2"/>
          <w:lang w:eastAsia="zh-CN"/>
        </w:rPr>
        <w:t xml:space="preserve"> is configured for a specific SCell</w:t>
      </w:r>
      <w:r w:rsidR="00D12ACC">
        <w:rPr>
          <w:rFonts w:ascii="Times New Roman" w:eastAsia="宋体" w:hAnsi="Times New Roman" w:hint="eastAsia"/>
          <w:spacing w:val="2"/>
          <w:kern w:val="2"/>
          <w:lang w:eastAsia="zh-CN"/>
        </w:rPr>
        <w:t xml:space="preserve"> [7]</w:t>
      </w:r>
      <w:r w:rsidR="0014314B">
        <w:rPr>
          <w:rFonts w:ascii="Times New Roman" w:eastAsia="宋体" w:hAnsi="Times New Roman" w:hint="eastAsia"/>
          <w:spacing w:val="2"/>
          <w:kern w:val="2"/>
          <w:lang w:eastAsia="zh-CN"/>
        </w:rPr>
        <w:t>.</w:t>
      </w:r>
    </w:p>
    <w:p w14:paraId="659CCFDB" w14:textId="77777777" w:rsidR="008706F6" w:rsidRPr="008706F6" w:rsidRDefault="008706F6" w:rsidP="008706F6">
      <w:pPr>
        <w:keepNext/>
        <w:keepLines/>
        <w:overflowPunct w:val="0"/>
        <w:autoSpaceDE w:val="0"/>
        <w:autoSpaceDN w:val="0"/>
        <w:adjustRightInd w:val="0"/>
        <w:spacing w:before="60"/>
        <w:jc w:val="center"/>
        <w:textAlignment w:val="baseline"/>
        <w:rPr>
          <w:rFonts w:eastAsia="Times New Roman"/>
          <w:b/>
          <w:lang w:eastAsia="ja-JP"/>
        </w:rPr>
      </w:pPr>
      <w:r w:rsidRPr="008706F6">
        <w:rPr>
          <w:rFonts w:eastAsia="Times New Roman"/>
          <w:b/>
          <w:bCs/>
          <w:i/>
          <w:iCs/>
          <w:lang w:eastAsia="ja-JP"/>
        </w:rPr>
        <w:t xml:space="preserve">ServingCellConfig </w:t>
      </w:r>
      <w:r w:rsidRPr="008706F6">
        <w:rPr>
          <w:rFonts w:eastAsia="Times New Roman"/>
          <w:b/>
          <w:lang w:eastAsia="ja-JP"/>
        </w:rPr>
        <w:t>information element</w:t>
      </w:r>
    </w:p>
    <w:p w14:paraId="4BDEFA58"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color w:val="808080"/>
          <w:sz w:val="16"/>
          <w:lang w:eastAsia="en-GB"/>
        </w:rPr>
        <w:t>-- ASN1START</w:t>
      </w:r>
    </w:p>
    <w:p w14:paraId="4436F07D"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color w:val="808080"/>
          <w:sz w:val="16"/>
          <w:lang w:eastAsia="en-GB"/>
        </w:rPr>
        <w:t>-- TAG-SERVINGCELLCONFIG-START</w:t>
      </w:r>
    </w:p>
    <w:p w14:paraId="0AB4C22E"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538A1F39"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ServingCellConfig ::=               </w:t>
      </w:r>
      <w:r w:rsidRPr="008706F6">
        <w:rPr>
          <w:rFonts w:ascii="Courier New" w:eastAsia="Times New Roman" w:hAnsi="Courier New"/>
          <w:noProof/>
          <w:color w:val="993366"/>
          <w:sz w:val="16"/>
          <w:lang w:eastAsia="en-GB"/>
        </w:rPr>
        <w:t>SEQUENCE</w:t>
      </w:r>
      <w:r w:rsidRPr="008706F6">
        <w:rPr>
          <w:rFonts w:ascii="Courier New" w:eastAsia="Times New Roman" w:hAnsi="Courier New"/>
          <w:noProof/>
          <w:sz w:val="16"/>
          <w:lang w:eastAsia="en-GB"/>
        </w:rPr>
        <w:t xml:space="preserve"> {</w:t>
      </w:r>
    </w:p>
    <w:p w14:paraId="74DCB69B"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tdd-UL-DL-ConfigurationDedicated    TDD-UL-DL-ConfigDedicated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Cond TDD</w:t>
      </w:r>
    </w:p>
    <w:p w14:paraId="52563D89"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initialDownlinkBWP                  BWP-DownlinkDedicated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518399E5"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downlinkBWP-ToReleaseList           </w:t>
      </w:r>
      <w:r w:rsidRPr="008706F6">
        <w:rPr>
          <w:rFonts w:ascii="Courier New" w:eastAsia="Times New Roman" w:hAnsi="Courier New"/>
          <w:noProof/>
          <w:color w:val="993366"/>
          <w:sz w:val="16"/>
          <w:lang w:eastAsia="en-GB"/>
        </w:rPr>
        <w:t>SEQUENCE</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993366"/>
          <w:sz w:val="16"/>
          <w:lang w:eastAsia="en-GB"/>
        </w:rPr>
        <w:t>SIZE</w:t>
      </w:r>
      <w:r w:rsidRPr="008706F6">
        <w:rPr>
          <w:rFonts w:ascii="Courier New" w:eastAsia="Times New Roman" w:hAnsi="Courier New"/>
          <w:noProof/>
          <w:sz w:val="16"/>
          <w:lang w:eastAsia="en-GB"/>
        </w:rPr>
        <w:t xml:space="preserve"> (1..maxNrofBWPs))</w:t>
      </w:r>
      <w:r w:rsidRPr="008706F6">
        <w:rPr>
          <w:rFonts w:ascii="Courier New" w:eastAsia="Times New Roman" w:hAnsi="Courier New"/>
          <w:noProof/>
          <w:color w:val="993366"/>
          <w:sz w:val="16"/>
          <w:lang w:eastAsia="en-GB"/>
        </w:rPr>
        <w:t xml:space="preserve"> OF</w:t>
      </w:r>
      <w:r w:rsidRPr="008706F6">
        <w:rPr>
          <w:rFonts w:ascii="Courier New" w:eastAsia="Times New Roman" w:hAnsi="Courier New"/>
          <w:noProof/>
          <w:sz w:val="16"/>
          <w:lang w:eastAsia="en-GB"/>
        </w:rPr>
        <w:t xml:space="preserve"> BWP-Id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N</w:t>
      </w:r>
    </w:p>
    <w:p w14:paraId="40B3B9F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downlinkBWP-ToAddModList            </w:t>
      </w:r>
      <w:r w:rsidRPr="008706F6">
        <w:rPr>
          <w:rFonts w:ascii="Courier New" w:eastAsia="Times New Roman" w:hAnsi="Courier New"/>
          <w:noProof/>
          <w:color w:val="993366"/>
          <w:sz w:val="16"/>
          <w:lang w:eastAsia="en-GB"/>
        </w:rPr>
        <w:t>SEQUENCE</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993366"/>
          <w:sz w:val="16"/>
          <w:lang w:eastAsia="en-GB"/>
        </w:rPr>
        <w:t>SIZE</w:t>
      </w:r>
      <w:r w:rsidRPr="008706F6">
        <w:rPr>
          <w:rFonts w:ascii="Courier New" w:eastAsia="Times New Roman" w:hAnsi="Courier New"/>
          <w:noProof/>
          <w:sz w:val="16"/>
          <w:lang w:eastAsia="en-GB"/>
        </w:rPr>
        <w:t xml:space="preserve"> (1..maxNrofBWPs))</w:t>
      </w:r>
      <w:r w:rsidRPr="008706F6">
        <w:rPr>
          <w:rFonts w:ascii="Courier New" w:eastAsia="Times New Roman" w:hAnsi="Courier New"/>
          <w:noProof/>
          <w:color w:val="993366"/>
          <w:sz w:val="16"/>
          <w:lang w:eastAsia="en-GB"/>
        </w:rPr>
        <w:t xml:space="preserve"> OF</w:t>
      </w:r>
      <w:r w:rsidRPr="008706F6">
        <w:rPr>
          <w:rFonts w:ascii="Courier New" w:eastAsia="Times New Roman" w:hAnsi="Courier New"/>
          <w:noProof/>
          <w:sz w:val="16"/>
          <w:lang w:eastAsia="en-GB"/>
        </w:rPr>
        <w:t xml:space="preserve"> BWP-Downlink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N</w:t>
      </w:r>
    </w:p>
    <w:p w14:paraId="49F1EF0E"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firstActiveDownlinkBWP-Id           BWP-Id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Cond SyncAndCellAdd</w:t>
      </w:r>
    </w:p>
    <w:p w14:paraId="616CBA02"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bwp-InactivityTimer                 </w:t>
      </w:r>
      <w:r w:rsidRPr="008706F6">
        <w:rPr>
          <w:rFonts w:ascii="Courier New" w:eastAsia="Times New Roman" w:hAnsi="Courier New"/>
          <w:noProof/>
          <w:color w:val="993366"/>
          <w:sz w:val="16"/>
          <w:lang w:eastAsia="en-GB"/>
        </w:rPr>
        <w:t>ENUMERATED</w:t>
      </w:r>
      <w:r w:rsidRPr="008706F6">
        <w:rPr>
          <w:rFonts w:ascii="Courier New" w:eastAsia="Times New Roman" w:hAnsi="Courier New"/>
          <w:noProof/>
          <w:sz w:val="16"/>
          <w:lang w:eastAsia="en-GB"/>
        </w:rPr>
        <w:t xml:space="preserve"> {ms2, ms3, ms4, ms5, ms6, ms8, ms10, ms20, ms30,</w:t>
      </w:r>
    </w:p>
    <w:p w14:paraId="2328DB5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ms40,ms50, ms60, ms80,ms100, ms200,ms300, ms500,</w:t>
      </w:r>
    </w:p>
    <w:p w14:paraId="7173285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ms750, ms1280, ms1920, ms2560, spare10, spare9, spare8,</w:t>
      </w:r>
    </w:p>
    <w:p w14:paraId="69DF70FD"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spare7, spare6, spare5, spare4, spare3, spare2, spare1 }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--Need R</w:t>
      </w:r>
    </w:p>
    <w:p w14:paraId="3BFE7C97"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defaultDownlinkBWP-Id               BWP-Id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S</w:t>
      </w:r>
    </w:p>
    <w:p w14:paraId="2CFE8F2A"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uplinkConfig                        UplinkConfig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3CC6FDB9"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supplementaryUplink                 UplinkConfig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39007647"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lastRenderedPageBreak/>
        <w:t xml:space="preserve">    pdcch-ServingCellConfig             SetupRelease { PDCCH-ServingCellConfig }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61C653FD"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pdsch-ServingCellConfig             SetupRelease { PDSCH-ServingCellConfig }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1090F4B8"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csi-MeasConfig                      SetupRelease { CSI-MeasConfig }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2408E839"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sCellDeactivationTimer              </w:t>
      </w:r>
      <w:r w:rsidRPr="008706F6">
        <w:rPr>
          <w:rFonts w:ascii="Courier New" w:eastAsia="Times New Roman" w:hAnsi="Courier New"/>
          <w:noProof/>
          <w:color w:val="993366"/>
          <w:sz w:val="16"/>
          <w:lang w:eastAsia="en-GB"/>
        </w:rPr>
        <w:t>ENUMERATED</w:t>
      </w:r>
      <w:r w:rsidRPr="008706F6">
        <w:rPr>
          <w:rFonts w:ascii="Courier New" w:eastAsia="Times New Roman" w:hAnsi="Courier New"/>
          <w:noProof/>
          <w:sz w:val="16"/>
          <w:lang w:eastAsia="en-GB"/>
        </w:rPr>
        <w:t xml:space="preserve"> {ms20, ms40, ms80, ms160, ms200, ms240,</w:t>
      </w:r>
    </w:p>
    <w:p w14:paraId="04C1A11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ms320, ms400, ms480, ms520, ms640, ms720,</w:t>
      </w:r>
    </w:p>
    <w:p w14:paraId="134D7C52"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ms840, ms1280, spare2,spare1}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Cond ServingCellWithoutPUCCH</w:t>
      </w:r>
    </w:p>
    <w:p w14:paraId="1EA71987"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crossCarrierSchedulingConfig        CrossCarrierSchedulingConfig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0B8B0B51"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tag-Id                              TAG-Id,</w:t>
      </w:r>
    </w:p>
    <w:p w14:paraId="703DC989"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dummy1                              </w:t>
      </w:r>
      <w:r w:rsidRPr="008706F6">
        <w:rPr>
          <w:rFonts w:ascii="Courier New" w:eastAsia="Times New Roman" w:hAnsi="Courier New"/>
          <w:noProof/>
          <w:color w:val="993366"/>
          <w:sz w:val="16"/>
          <w:lang w:eastAsia="en-GB"/>
        </w:rPr>
        <w:t>ENUMERATED</w:t>
      </w:r>
      <w:r w:rsidRPr="008706F6">
        <w:rPr>
          <w:rFonts w:ascii="Courier New" w:eastAsia="Times New Roman" w:hAnsi="Courier New"/>
          <w:noProof/>
          <w:sz w:val="16"/>
          <w:lang w:eastAsia="en-GB"/>
        </w:rPr>
        <w:t xml:space="preserve"> {enabled}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R</w:t>
      </w:r>
    </w:p>
    <w:p w14:paraId="0D6985EF"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pathlossReferenceLinking            </w:t>
      </w:r>
      <w:r w:rsidRPr="008706F6">
        <w:rPr>
          <w:rFonts w:ascii="Courier New" w:eastAsia="Times New Roman" w:hAnsi="Courier New"/>
          <w:noProof/>
          <w:color w:val="993366"/>
          <w:sz w:val="16"/>
          <w:lang w:eastAsia="en-GB"/>
        </w:rPr>
        <w:t>ENUMERATED</w:t>
      </w:r>
      <w:r w:rsidRPr="008706F6">
        <w:rPr>
          <w:rFonts w:ascii="Courier New" w:eastAsia="Times New Roman" w:hAnsi="Courier New"/>
          <w:noProof/>
          <w:sz w:val="16"/>
          <w:lang w:eastAsia="en-GB"/>
        </w:rPr>
        <w:t xml:space="preserve"> {spCell, sCell}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Cond SCellOnly</w:t>
      </w:r>
    </w:p>
    <w:p w14:paraId="2443CA5D"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w:t>
      </w:r>
      <w:r w:rsidRPr="008706F6">
        <w:rPr>
          <w:rFonts w:ascii="Courier New" w:eastAsia="Times New Roman" w:hAnsi="Courier New"/>
          <w:noProof/>
          <w:sz w:val="16"/>
          <w:highlight w:val="yellow"/>
          <w:lang w:eastAsia="en-GB"/>
        </w:rPr>
        <w:t>servingCellMO                       MeasObjectId</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Cond MeasObject</w:t>
      </w:r>
    </w:p>
    <w:p w14:paraId="57B70F8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w:t>
      </w:r>
    </w:p>
    <w:p w14:paraId="24DB7B4C"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z w:val="16"/>
          <w:lang w:eastAsia="en-GB"/>
        </w:rPr>
      </w:pPr>
      <w:r w:rsidRPr="008706F6">
        <w:rPr>
          <w:rFonts w:ascii="Courier New" w:eastAsia="Times New Roman" w:hAnsi="Courier New"/>
          <w:noProof/>
          <w:sz w:val="16"/>
          <w:lang w:eastAsia="en-GB"/>
        </w:rPr>
        <w:t xml:space="preserve">    </w:t>
      </w:r>
      <w:r w:rsidRPr="008706F6">
        <w:rPr>
          <w:rFonts w:ascii="Courier New" w:eastAsia="宋体" w:hAnsi="Courier New"/>
          <w:noProof/>
          <w:sz w:val="16"/>
          <w:lang w:eastAsia="en-GB"/>
        </w:rPr>
        <w:t>[[</w:t>
      </w:r>
    </w:p>
    <w:p w14:paraId="1315D081"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lte-CRS-ToMatchAround               SetupRelease { RateMatchPatternLTE-CRS }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46EC99B0"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rateMatchPatternToAddModList        </w:t>
      </w:r>
      <w:r w:rsidRPr="008706F6">
        <w:rPr>
          <w:rFonts w:ascii="Courier New" w:eastAsia="Times New Roman" w:hAnsi="Courier New"/>
          <w:noProof/>
          <w:color w:val="993366"/>
          <w:sz w:val="16"/>
          <w:lang w:eastAsia="en-GB"/>
        </w:rPr>
        <w:t>SEQUENCE</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993366"/>
          <w:sz w:val="16"/>
          <w:lang w:eastAsia="en-GB"/>
        </w:rPr>
        <w:t>SIZE</w:t>
      </w:r>
      <w:r w:rsidRPr="008706F6">
        <w:rPr>
          <w:rFonts w:ascii="Courier New" w:eastAsia="Times New Roman" w:hAnsi="Courier New"/>
          <w:noProof/>
          <w:sz w:val="16"/>
          <w:lang w:eastAsia="en-GB"/>
        </w:rPr>
        <w:t xml:space="preserve"> (1..maxNrofRateMatchPatterns))</w:t>
      </w:r>
      <w:r w:rsidRPr="008706F6">
        <w:rPr>
          <w:rFonts w:ascii="Courier New" w:eastAsia="Times New Roman" w:hAnsi="Courier New"/>
          <w:noProof/>
          <w:color w:val="993366"/>
          <w:sz w:val="16"/>
          <w:lang w:eastAsia="en-GB"/>
        </w:rPr>
        <w:t xml:space="preserve"> OF</w:t>
      </w:r>
      <w:r w:rsidRPr="008706F6">
        <w:rPr>
          <w:rFonts w:ascii="Courier New" w:eastAsia="Times New Roman" w:hAnsi="Courier New"/>
          <w:noProof/>
          <w:sz w:val="16"/>
          <w:lang w:eastAsia="en-GB"/>
        </w:rPr>
        <w:t xml:space="preserve"> RateMatchPattern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N</w:t>
      </w:r>
    </w:p>
    <w:p w14:paraId="7DD0D0F2"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rateMatchPatternToReleaseList       </w:t>
      </w:r>
      <w:r w:rsidRPr="008706F6">
        <w:rPr>
          <w:rFonts w:ascii="Courier New" w:eastAsia="Times New Roman" w:hAnsi="Courier New"/>
          <w:noProof/>
          <w:color w:val="993366"/>
          <w:sz w:val="16"/>
          <w:lang w:eastAsia="en-GB"/>
        </w:rPr>
        <w:t>SEQUENCE</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993366"/>
          <w:sz w:val="16"/>
          <w:lang w:eastAsia="en-GB"/>
        </w:rPr>
        <w:t>SIZE</w:t>
      </w:r>
      <w:r w:rsidRPr="008706F6">
        <w:rPr>
          <w:rFonts w:ascii="Courier New" w:eastAsia="Times New Roman" w:hAnsi="Courier New"/>
          <w:noProof/>
          <w:sz w:val="16"/>
          <w:lang w:eastAsia="en-GB"/>
        </w:rPr>
        <w:t xml:space="preserve"> (1..maxNrofRateMatchPatterns))</w:t>
      </w:r>
      <w:r w:rsidRPr="008706F6">
        <w:rPr>
          <w:rFonts w:ascii="Courier New" w:eastAsia="Times New Roman" w:hAnsi="Courier New"/>
          <w:noProof/>
          <w:color w:val="993366"/>
          <w:sz w:val="16"/>
          <w:lang w:eastAsia="en-GB"/>
        </w:rPr>
        <w:t xml:space="preserve"> OF</w:t>
      </w:r>
      <w:r w:rsidRPr="008706F6">
        <w:rPr>
          <w:rFonts w:ascii="Courier New" w:eastAsia="Times New Roman" w:hAnsi="Courier New"/>
          <w:noProof/>
          <w:sz w:val="16"/>
          <w:lang w:eastAsia="en-GB"/>
        </w:rPr>
        <w:t xml:space="preserve"> RateMatchPatternId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N</w:t>
      </w:r>
    </w:p>
    <w:p w14:paraId="4EECD637"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downlinkChannelBW-PerSCS-List       </w:t>
      </w:r>
      <w:r w:rsidRPr="008706F6">
        <w:rPr>
          <w:rFonts w:ascii="Courier New" w:eastAsia="Times New Roman" w:hAnsi="Courier New"/>
          <w:noProof/>
          <w:color w:val="993366"/>
          <w:sz w:val="16"/>
          <w:lang w:eastAsia="en-GB"/>
        </w:rPr>
        <w:t>SEQUENCE</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993366"/>
          <w:sz w:val="16"/>
          <w:lang w:eastAsia="en-GB"/>
        </w:rPr>
        <w:t>SIZE</w:t>
      </w:r>
      <w:r w:rsidRPr="008706F6">
        <w:rPr>
          <w:rFonts w:ascii="Courier New" w:eastAsia="Times New Roman" w:hAnsi="Courier New"/>
          <w:noProof/>
          <w:sz w:val="16"/>
          <w:lang w:eastAsia="en-GB"/>
        </w:rPr>
        <w:t xml:space="preserve"> (1..maxSCSs))</w:t>
      </w:r>
      <w:r w:rsidRPr="008706F6">
        <w:rPr>
          <w:rFonts w:ascii="Courier New" w:eastAsia="Times New Roman" w:hAnsi="Courier New"/>
          <w:noProof/>
          <w:color w:val="993366"/>
          <w:sz w:val="16"/>
          <w:lang w:eastAsia="en-GB"/>
        </w:rPr>
        <w:t xml:space="preserve"> OF</w:t>
      </w:r>
      <w:r w:rsidRPr="008706F6">
        <w:rPr>
          <w:rFonts w:ascii="Courier New" w:eastAsia="Times New Roman" w:hAnsi="Courier New"/>
          <w:noProof/>
          <w:sz w:val="16"/>
          <w:lang w:eastAsia="en-GB"/>
        </w:rPr>
        <w:t xml:space="preserve"> SCS-SpecificCarrier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S</w:t>
      </w:r>
    </w:p>
    <w:p w14:paraId="6EE2D10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z w:val="16"/>
          <w:lang w:eastAsia="en-GB"/>
        </w:rPr>
      </w:pPr>
      <w:r w:rsidRPr="008706F6">
        <w:rPr>
          <w:rFonts w:ascii="Courier New" w:eastAsia="Times New Roman" w:hAnsi="Courier New"/>
          <w:noProof/>
          <w:sz w:val="16"/>
          <w:lang w:eastAsia="en-GB"/>
        </w:rPr>
        <w:t xml:space="preserve">    </w:t>
      </w:r>
      <w:r w:rsidRPr="008706F6">
        <w:rPr>
          <w:rFonts w:ascii="Courier New" w:eastAsia="宋体" w:hAnsi="Courier New"/>
          <w:noProof/>
          <w:sz w:val="16"/>
          <w:lang w:eastAsia="en-GB"/>
        </w:rPr>
        <w:t>]],</w:t>
      </w:r>
    </w:p>
    <w:p w14:paraId="0E79B33E"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sz w:val="16"/>
          <w:lang w:eastAsia="en-GB"/>
        </w:rPr>
      </w:pPr>
      <w:r w:rsidRPr="008706F6">
        <w:rPr>
          <w:rFonts w:ascii="Courier New" w:eastAsia="Times New Roman" w:hAnsi="Courier New"/>
          <w:noProof/>
          <w:sz w:val="16"/>
          <w:lang w:eastAsia="en-GB"/>
        </w:rPr>
        <w:t xml:space="preserve">    </w:t>
      </w:r>
      <w:r w:rsidRPr="008706F6">
        <w:rPr>
          <w:rFonts w:ascii="Courier New" w:eastAsia="宋体" w:hAnsi="Courier New"/>
          <w:noProof/>
          <w:sz w:val="16"/>
          <w:lang w:eastAsia="en-GB"/>
        </w:rPr>
        <w:t>[[</w:t>
      </w:r>
    </w:p>
    <w:p w14:paraId="6DDDFFE7"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color w:val="808080"/>
          <w:sz w:val="16"/>
          <w:lang w:eastAsia="en-GB"/>
        </w:rPr>
      </w:pPr>
      <w:r w:rsidRPr="008706F6">
        <w:rPr>
          <w:rFonts w:ascii="Courier New" w:eastAsia="Times New Roman" w:hAnsi="Courier New"/>
          <w:noProof/>
          <w:sz w:val="16"/>
          <w:lang w:eastAsia="en-GB"/>
        </w:rPr>
        <w:t xml:space="preserve">    supplementaryUplinkRelease-r16      </w:t>
      </w:r>
      <w:r w:rsidRPr="008706F6">
        <w:rPr>
          <w:rFonts w:ascii="Courier New" w:eastAsia="Times New Roman" w:hAnsi="Courier New"/>
          <w:noProof/>
          <w:color w:val="993366"/>
          <w:sz w:val="16"/>
          <w:lang w:eastAsia="en-GB"/>
        </w:rPr>
        <w:t>ENUMERATED</w:t>
      </w:r>
      <w:r w:rsidRPr="008706F6">
        <w:rPr>
          <w:rFonts w:ascii="Courier New" w:eastAsia="Times New Roman" w:hAnsi="Courier New"/>
          <w:noProof/>
          <w:sz w:val="16"/>
          <w:lang w:eastAsia="en-GB"/>
        </w:rPr>
        <w:t xml:space="preserve"> {true}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N</w:t>
      </w:r>
    </w:p>
    <w:p w14:paraId="78AF2B7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tdd-UL-DL-ConfigurationDedicated-IAB-MT-r16    TDD-UL-DL-ConfigDedicated-IAB-MT-r16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Cond TDD_IAB</w:t>
      </w:r>
    </w:p>
    <w:p w14:paraId="73235975"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706F6">
        <w:rPr>
          <w:rFonts w:ascii="Courier New" w:eastAsia="Times New Roman" w:hAnsi="Courier New"/>
          <w:noProof/>
          <w:sz w:val="16"/>
          <w:lang w:eastAsia="en-GB"/>
        </w:rPr>
        <w:t xml:space="preserve">    dormantBWP-Config-r16               SetupRelease { DormantBWP-Config-r16 }                                  </w:t>
      </w:r>
      <w:r w:rsidRPr="008706F6">
        <w:rPr>
          <w:rFonts w:ascii="Courier New" w:eastAsia="Times New Roman" w:hAnsi="Courier New"/>
          <w:noProof/>
          <w:color w:val="993366"/>
          <w:sz w:val="16"/>
          <w:lang w:eastAsia="en-GB"/>
        </w:rPr>
        <w:t>OPTIONAL</w:t>
      </w:r>
      <w:r w:rsidRPr="008706F6">
        <w:rPr>
          <w:rFonts w:ascii="Courier New" w:eastAsia="Times New Roman" w:hAnsi="Courier New"/>
          <w:noProof/>
          <w:sz w:val="16"/>
          <w:lang w:eastAsia="en-GB"/>
        </w:rPr>
        <w:t xml:space="preserve">,   </w:t>
      </w:r>
      <w:r w:rsidRPr="008706F6">
        <w:rPr>
          <w:rFonts w:ascii="Courier New" w:eastAsia="Times New Roman" w:hAnsi="Courier New"/>
          <w:noProof/>
          <w:color w:val="808080"/>
          <w:sz w:val="16"/>
          <w:lang w:eastAsia="en-GB"/>
        </w:rPr>
        <w:t>-- Need M</w:t>
      </w:r>
    </w:p>
    <w:p w14:paraId="2E2BC6A1"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ca-SlotOffset-r16                   </w:t>
      </w:r>
      <w:r w:rsidRPr="008706F6">
        <w:rPr>
          <w:rFonts w:ascii="Courier New" w:eastAsia="Times New Roman" w:hAnsi="Courier New"/>
          <w:noProof/>
          <w:color w:val="993366"/>
          <w:sz w:val="16"/>
          <w:lang w:eastAsia="en-GB"/>
        </w:rPr>
        <w:t>CHOICE</w:t>
      </w:r>
      <w:r w:rsidRPr="008706F6">
        <w:rPr>
          <w:rFonts w:ascii="Courier New" w:eastAsia="Times New Roman" w:hAnsi="Courier New"/>
          <w:noProof/>
          <w:sz w:val="16"/>
          <w:lang w:eastAsia="en-GB"/>
        </w:rPr>
        <w:t xml:space="preserve"> {</w:t>
      </w:r>
    </w:p>
    <w:p w14:paraId="606FE255"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706F6">
        <w:rPr>
          <w:rFonts w:ascii="Courier New" w:eastAsia="Times New Roman" w:hAnsi="Courier New"/>
          <w:noProof/>
          <w:sz w:val="16"/>
          <w:lang w:eastAsia="en-GB"/>
        </w:rPr>
        <w:t xml:space="preserve">        refSCS15kHz                         </w:t>
      </w:r>
      <w:r w:rsidRPr="008706F6">
        <w:rPr>
          <w:rFonts w:ascii="Courier New" w:eastAsia="Times New Roman" w:hAnsi="Courier New"/>
          <w:noProof/>
          <w:color w:val="993366"/>
          <w:sz w:val="16"/>
          <w:lang w:eastAsia="en-GB"/>
        </w:rPr>
        <w:t>INTEGER</w:t>
      </w:r>
      <w:r w:rsidRPr="008706F6">
        <w:rPr>
          <w:rFonts w:ascii="Courier New" w:eastAsia="Times New Roman" w:hAnsi="Courier New"/>
          <w:noProof/>
          <w:sz w:val="16"/>
          <w:lang w:eastAsia="en-GB"/>
        </w:rPr>
        <w:t xml:space="preserve"> (-2..2),</w:t>
      </w:r>
    </w:p>
    <w:p w14:paraId="3F4ABA89"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val="de-DE" w:eastAsia="en-GB"/>
        </w:rPr>
      </w:pPr>
      <w:r w:rsidRPr="008706F6">
        <w:rPr>
          <w:rFonts w:ascii="Courier New" w:eastAsia="Times New Roman" w:hAnsi="Courier New"/>
          <w:noProof/>
          <w:sz w:val="16"/>
          <w:lang w:eastAsia="en-GB"/>
        </w:rPr>
        <w:t xml:space="preserve">        </w:t>
      </w:r>
      <w:r w:rsidRPr="008706F6">
        <w:rPr>
          <w:rFonts w:ascii="Courier New" w:eastAsia="Times New Roman" w:hAnsi="Courier New"/>
          <w:noProof/>
          <w:sz w:val="16"/>
          <w:lang w:val="de-DE" w:eastAsia="en-GB"/>
        </w:rPr>
        <w:t xml:space="preserve">refSCS30KHz                         </w:t>
      </w:r>
      <w:r w:rsidRPr="008706F6">
        <w:rPr>
          <w:rFonts w:ascii="Courier New" w:eastAsia="Times New Roman" w:hAnsi="Courier New"/>
          <w:noProof/>
          <w:color w:val="993366"/>
          <w:sz w:val="16"/>
          <w:lang w:val="de-DE" w:eastAsia="en-GB"/>
        </w:rPr>
        <w:t>INTEGER</w:t>
      </w:r>
      <w:r w:rsidRPr="008706F6">
        <w:rPr>
          <w:rFonts w:ascii="Courier New" w:eastAsia="Times New Roman" w:hAnsi="Courier New"/>
          <w:noProof/>
          <w:sz w:val="16"/>
          <w:lang w:val="de-DE" w:eastAsia="en-GB"/>
        </w:rPr>
        <w:t xml:space="preserve"> (-5..5),</w:t>
      </w:r>
    </w:p>
    <w:p w14:paraId="30E2E393"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val="de-DE" w:eastAsia="en-GB"/>
        </w:rPr>
      </w:pPr>
      <w:r w:rsidRPr="008706F6">
        <w:rPr>
          <w:rFonts w:ascii="Courier New" w:eastAsia="Times New Roman" w:hAnsi="Courier New"/>
          <w:noProof/>
          <w:sz w:val="16"/>
          <w:lang w:val="de-DE" w:eastAsia="en-GB"/>
        </w:rPr>
        <w:t xml:space="preserve">        refSCS60KHz                         </w:t>
      </w:r>
      <w:r w:rsidRPr="008706F6">
        <w:rPr>
          <w:rFonts w:ascii="Courier New" w:eastAsia="Times New Roman" w:hAnsi="Courier New"/>
          <w:noProof/>
          <w:color w:val="993366"/>
          <w:sz w:val="16"/>
          <w:lang w:val="de-DE" w:eastAsia="en-GB"/>
        </w:rPr>
        <w:t>INTEGER</w:t>
      </w:r>
      <w:r w:rsidRPr="008706F6">
        <w:rPr>
          <w:rFonts w:ascii="Courier New" w:eastAsia="Times New Roman" w:hAnsi="Courier New"/>
          <w:noProof/>
          <w:sz w:val="16"/>
          <w:lang w:val="de-DE" w:eastAsia="en-GB"/>
        </w:rPr>
        <w:t xml:space="preserve"> (-10..10),</w:t>
      </w:r>
    </w:p>
    <w:p w14:paraId="0B415506" w14:textId="77777777" w:rsidR="008706F6" w:rsidRPr="008706F6"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val="de-DE" w:eastAsia="en-GB"/>
        </w:rPr>
      </w:pPr>
      <w:r w:rsidRPr="008706F6">
        <w:rPr>
          <w:rFonts w:ascii="Courier New" w:eastAsia="Times New Roman" w:hAnsi="Courier New"/>
          <w:noProof/>
          <w:sz w:val="16"/>
          <w:lang w:val="de-DE" w:eastAsia="en-GB"/>
        </w:rPr>
        <w:t xml:space="preserve">        refSCS120KHz                        </w:t>
      </w:r>
      <w:r w:rsidRPr="008706F6">
        <w:rPr>
          <w:rFonts w:ascii="Courier New" w:eastAsia="Times New Roman" w:hAnsi="Courier New"/>
          <w:noProof/>
          <w:color w:val="993366"/>
          <w:sz w:val="16"/>
          <w:lang w:val="de-DE" w:eastAsia="en-GB"/>
        </w:rPr>
        <w:t>INTEGER</w:t>
      </w:r>
      <w:r w:rsidRPr="008706F6">
        <w:rPr>
          <w:rFonts w:ascii="Courier New" w:eastAsia="Times New Roman" w:hAnsi="Courier New"/>
          <w:noProof/>
          <w:sz w:val="16"/>
          <w:lang w:val="de-DE" w:eastAsia="en-GB"/>
        </w:rPr>
        <w:t xml:space="preserve"> (-20..20)</w:t>
      </w:r>
    </w:p>
    <w:p w14:paraId="0321F615" w14:textId="646779C1" w:rsidR="008706F6" w:rsidRPr="00306405" w:rsidRDefault="008706F6"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val="en-US" w:eastAsia="zh-CN"/>
        </w:rPr>
      </w:pPr>
      <w:r w:rsidRPr="008706F6">
        <w:rPr>
          <w:rFonts w:ascii="Courier New" w:eastAsia="Times New Roman" w:hAnsi="Courier New"/>
          <w:noProof/>
          <w:sz w:val="16"/>
          <w:lang w:val="de-DE" w:eastAsia="en-GB"/>
        </w:rPr>
        <w:t xml:space="preserve">    </w:t>
      </w:r>
      <w:r w:rsidRPr="00306405">
        <w:rPr>
          <w:rFonts w:ascii="Courier New" w:eastAsia="Times New Roman" w:hAnsi="Courier New"/>
          <w:noProof/>
          <w:sz w:val="16"/>
          <w:lang w:val="en-US" w:eastAsia="en-GB"/>
        </w:rPr>
        <w:t xml:space="preserve">}                                                                               </w:t>
      </w:r>
    </w:p>
    <w:p w14:paraId="7204D610" w14:textId="3CC6CF5E" w:rsidR="0072740A" w:rsidRPr="0072740A" w:rsidRDefault="0072740A" w:rsidP="008706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sz w:val="16"/>
          <w:lang w:val="en-US" w:eastAsia="zh-CN"/>
        </w:rPr>
      </w:pPr>
      <w:r>
        <w:rPr>
          <w:rFonts w:ascii="Courier New" w:eastAsiaTheme="minorEastAsia" w:hAnsi="Courier New" w:hint="eastAsia"/>
          <w:noProof/>
          <w:sz w:val="16"/>
          <w:lang w:val="en-US" w:eastAsia="zh-CN"/>
        </w:rPr>
        <w:t>……</w:t>
      </w:r>
    </w:p>
    <w:p w14:paraId="4BF258A0" w14:textId="7F626E20" w:rsidR="00331B93" w:rsidRDefault="00331B93" w:rsidP="006706AA">
      <w:pPr>
        <w:spacing w:beforeLines="50" w:before="120"/>
        <w:rPr>
          <w:rFonts w:ascii="Times New Roman" w:eastAsia="宋体" w:hAnsi="Times New Roman"/>
          <w:spacing w:val="2"/>
          <w:kern w:val="2"/>
          <w:lang w:eastAsia="zh-CN"/>
        </w:rPr>
      </w:pPr>
      <w:r>
        <w:rPr>
          <w:rFonts w:ascii="Times New Roman" w:eastAsia="宋体" w:hAnsi="Times New Roman"/>
          <w:spacing w:val="2"/>
          <w:kern w:val="2"/>
          <w:lang w:eastAsia="zh-CN"/>
        </w:rPr>
        <w:t>F</w:t>
      </w:r>
      <w:r>
        <w:rPr>
          <w:rFonts w:ascii="Times New Roman" w:eastAsia="宋体" w:hAnsi="Times New Roman" w:hint="eastAsia"/>
          <w:spacing w:val="2"/>
          <w:kern w:val="2"/>
          <w:lang w:eastAsia="zh-CN"/>
        </w:rPr>
        <w:t>or Case#1, there</w:t>
      </w:r>
      <w:r>
        <w:rPr>
          <w:rFonts w:ascii="Times New Roman" w:eastAsia="宋体" w:hAnsi="Times New Roman"/>
          <w:spacing w:val="2"/>
          <w:kern w:val="2"/>
          <w:lang w:eastAsia="zh-CN"/>
        </w:rPr>
        <w:t>’</w:t>
      </w:r>
      <w:r>
        <w:rPr>
          <w:rFonts w:ascii="Times New Roman" w:eastAsia="宋体" w:hAnsi="Times New Roman" w:hint="eastAsia"/>
          <w:spacing w:val="2"/>
          <w:kern w:val="2"/>
          <w:lang w:eastAsia="zh-CN"/>
        </w:rPr>
        <w:t xml:space="preserve">s no AO-SSB before OD-SSB, therefore the </w:t>
      </w:r>
      <w:r w:rsidR="0072740A">
        <w:rPr>
          <w:rFonts w:ascii="Times New Roman" w:eastAsia="宋体" w:hAnsi="Times New Roman" w:hint="eastAsia"/>
          <w:i/>
          <w:iCs/>
          <w:spacing w:val="2"/>
          <w:kern w:val="2"/>
          <w:lang w:eastAsia="zh-CN"/>
        </w:rPr>
        <w:t>s</w:t>
      </w:r>
      <w:r w:rsidR="0072740A" w:rsidRPr="0072740A">
        <w:rPr>
          <w:rFonts w:ascii="Times New Roman" w:eastAsia="宋体" w:hAnsi="Times New Roman" w:hint="eastAsia"/>
          <w:i/>
          <w:iCs/>
          <w:spacing w:val="2"/>
          <w:kern w:val="2"/>
          <w:lang w:eastAsia="zh-CN"/>
        </w:rPr>
        <w:t>erving</w:t>
      </w:r>
      <w:r w:rsidR="0072740A">
        <w:rPr>
          <w:rFonts w:ascii="Times New Roman" w:eastAsia="宋体" w:hAnsi="Times New Roman" w:hint="eastAsia"/>
          <w:i/>
          <w:iCs/>
          <w:spacing w:val="2"/>
          <w:kern w:val="2"/>
          <w:lang w:eastAsia="zh-CN"/>
        </w:rPr>
        <w:t>C</w:t>
      </w:r>
      <w:r w:rsidR="0072740A" w:rsidRPr="0072740A">
        <w:rPr>
          <w:rFonts w:ascii="Times New Roman" w:eastAsia="宋体" w:hAnsi="Times New Roman" w:hint="eastAsia"/>
          <w:i/>
          <w:iCs/>
          <w:spacing w:val="2"/>
          <w:kern w:val="2"/>
          <w:lang w:eastAsia="zh-CN"/>
        </w:rPr>
        <w:t>ell</w:t>
      </w:r>
      <w:r w:rsidR="0072740A">
        <w:rPr>
          <w:rFonts w:ascii="Times New Roman" w:eastAsia="宋体" w:hAnsi="Times New Roman" w:hint="eastAsia"/>
          <w:i/>
          <w:iCs/>
          <w:spacing w:val="2"/>
          <w:kern w:val="2"/>
          <w:lang w:eastAsia="zh-CN"/>
        </w:rPr>
        <w:t>M</w:t>
      </w:r>
      <w:r w:rsidR="0072740A" w:rsidRPr="0072740A">
        <w:rPr>
          <w:rFonts w:ascii="Times New Roman" w:eastAsia="宋体" w:hAnsi="Times New Roman" w:hint="eastAsia"/>
          <w:i/>
          <w:iCs/>
          <w:spacing w:val="2"/>
          <w:kern w:val="2"/>
          <w:lang w:eastAsia="zh-CN"/>
        </w:rPr>
        <w:t>o</w:t>
      </w:r>
      <w:r>
        <w:rPr>
          <w:rFonts w:ascii="Times New Roman" w:eastAsia="宋体" w:hAnsi="Times New Roman" w:hint="eastAsia"/>
          <w:spacing w:val="2"/>
          <w:kern w:val="2"/>
          <w:lang w:eastAsia="zh-CN"/>
        </w:rPr>
        <w:t xml:space="preserve"> should be configured based on OD-SSB, but it i</w:t>
      </w:r>
      <w:r w:rsidR="00161E8F">
        <w:rPr>
          <w:rFonts w:ascii="Times New Roman" w:eastAsia="宋体" w:hAnsi="Times New Roman" w:hint="eastAsia"/>
          <w:spacing w:val="2"/>
          <w:kern w:val="2"/>
          <w:lang w:eastAsia="zh-CN"/>
        </w:rPr>
        <w:t xml:space="preserve">s not needed to be measured until OD-SSB is </w:t>
      </w:r>
      <w:r w:rsidR="00161E8F">
        <w:rPr>
          <w:rFonts w:ascii="Times New Roman" w:eastAsia="宋体" w:hAnsi="Times New Roman"/>
          <w:spacing w:val="2"/>
          <w:kern w:val="2"/>
          <w:lang w:eastAsia="zh-CN"/>
        </w:rPr>
        <w:t>activated</w:t>
      </w:r>
      <w:r w:rsidR="00161E8F">
        <w:rPr>
          <w:rFonts w:ascii="Times New Roman" w:eastAsia="宋体" w:hAnsi="Times New Roman" w:hint="eastAsia"/>
          <w:spacing w:val="2"/>
          <w:kern w:val="2"/>
          <w:lang w:eastAsia="zh-CN"/>
        </w:rPr>
        <w:t>.</w:t>
      </w:r>
    </w:p>
    <w:p w14:paraId="640BE47A" w14:textId="2C8E0563" w:rsidR="00347B73" w:rsidRPr="00500BC2" w:rsidRDefault="00161E8F" w:rsidP="00347B73">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For Case#</w:t>
      </w:r>
      <w:r w:rsidR="00E66980">
        <w:rPr>
          <w:rFonts w:ascii="Times New Roman" w:eastAsia="宋体" w:hAnsi="Times New Roman" w:hint="eastAsia"/>
          <w:spacing w:val="2"/>
          <w:kern w:val="2"/>
          <w:lang w:eastAsia="zh-CN"/>
        </w:rPr>
        <w:t>2</w:t>
      </w:r>
      <w:r>
        <w:rPr>
          <w:rFonts w:ascii="Times New Roman" w:eastAsia="宋体" w:hAnsi="Times New Roman" w:hint="eastAsia"/>
          <w:spacing w:val="2"/>
          <w:kern w:val="2"/>
          <w:lang w:eastAsia="zh-CN"/>
        </w:rPr>
        <w:t xml:space="preserve">, </w:t>
      </w:r>
      <w:r w:rsidR="00347B73">
        <w:rPr>
          <w:rFonts w:ascii="Times New Roman" w:eastAsia="宋体" w:hAnsi="Times New Roman" w:hint="eastAsia"/>
          <w:spacing w:val="2"/>
          <w:kern w:val="2"/>
          <w:lang w:eastAsia="zh-CN"/>
        </w:rPr>
        <w:t xml:space="preserve">based on RAN1 agreements, OD-SSB is a not a CD-SSB, while for AO-SSB, it can be a CD-SSB or NCD-SSB. </w:t>
      </w:r>
      <w:r w:rsidR="00347B73">
        <w:rPr>
          <w:rFonts w:ascii="Times New Roman" w:eastAsia="宋体" w:hAnsi="Times New Roman"/>
          <w:spacing w:val="2"/>
          <w:kern w:val="2"/>
          <w:lang w:eastAsia="zh-CN"/>
        </w:rPr>
        <w:t>I</w:t>
      </w:r>
      <w:r w:rsidR="00347B73">
        <w:rPr>
          <w:rFonts w:ascii="Times New Roman" w:eastAsia="宋体" w:hAnsi="Times New Roman" w:hint="eastAsia"/>
          <w:spacing w:val="2"/>
          <w:kern w:val="2"/>
          <w:lang w:eastAsia="zh-CN"/>
        </w:rPr>
        <w:t xml:space="preserve">f AO-SSB is an NCD-SSB, the frequency of AO-SSB and OD-SSB  can be the same or different, but if AO-SSB is a CD-SSB, the frequency of AO-SSB and OD-SSB </w:t>
      </w:r>
      <w:bookmarkStart w:id="10" w:name="OLE_LINK5"/>
      <w:r w:rsidR="00347B73">
        <w:rPr>
          <w:rFonts w:ascii="Times New Roman" w:eastAsia="宋体" w:hAnsi="Times New Roman" w:hint="eastAsia"/>
          <w:spacing w:val="2"/>
          <w:kern w:val="2"/>
          <w:lang w:eastAsia="zh-CN"/>
        </w:rPr>
        <w:t xml:space="preserve">is </w:t>
      </w:r>
      <w:r w:rsidR="00347B73">
        <w:rPr>
          <w:rFonts w:ascii="Times New Roman" w:eastAsia="宋体" w:hAnsi="Times New Roman"/>
          <w:spacing w:val="2"/>
          <w:kern w:val="2"/>
          <w:lang w:eastAsia="zh-CN"/>
        </w:rPr>
        <w:t>definitely</w:t>
      </w:r>
      <w:r w:rsidR="00347B73">
        <w:rPr>
          <w:rFonts w:ascii="Times New Roman" w:eastAsia="宋体" w:hAnsi="Times New Roman" w:hint="eastAsia"/>
          <w:spacing w:val="2"/>
          <w:kern w:val="2"/>
          <w:lang w:eastAsia="zh-CN"/>
        </w:rPr>
        <w:t xml:space="preserve"> different.</w:t>
      </w:r>
    </w:p>
    <w:bookmarkEnd w:id="10"/>
    <w:p w14:paraId="3D16F74F" w14:textId="48425AE1" w:rsidR="00161E8F" w:rsidRDefault="00BB67FA" w:rsidP="006706AA">
      <w:pPr>
        <w:spacing w:beforeLines="50" w:before="120"/>
        <w:rPr>
          <w:rFonts w:ascii="Times New Roman" w:eastAsia="宋体" w:hAnsi="Times New Roman"/>
          <w:spacing w:val="2"/>
          <w:kern w:val="2"/>
          <w:lang w:eastAsia="zh-CN"/>
        </w:rPr>
      </w:pPr>
      <w:r>
        <w:rPr>
          <w:rFonts w:ascii="Times New Roman" w:eastAsia="宋体" w:hAnsi="Times New Roman" w:hint="eastAsia"/>
          <w:spacing w:val="2"/>
          <w:kern w:val="2"/>
          <w:lang w:eastAsia="zh-CN"/>
        </w:rPr>
        <w:t>If</w:t>
      </w:r>
      <w:r w:rsidR="00161E8F">
        <w:rPr>
          <w:rFonts w:ascii="Times New Roman" w:eastAsia="宋体" w:hAnsi="Times New Roman" w:hint="eastAsia"/>
          <w:spacing w:val="2"/>
          <w:kern w:val="2"/>
          <w:lang w:eastAsia="zh-CN"/>
        </w:rPr>
        <w:t xml:space="preserve"> AO-SSB and OD-SSB are on different frequenc</w:t>
      </w:r>
      <w:r w:rsidR="00347B73">
        <w:rPr>
          <w:rFonts w:ascii="Times New Roman" w:eastAsia="宋体" w:hAnsi="Times New Roman" w:hint="eastAsia"/>
          <w:spacing w:val="2"/>
          <w:kern w:val="2"/>
          <w:lang w:eastAsia="zh-CN"/>
        </w:rPr>
        <w:t>y location</w:t>
      </w:r>
      <w:r w:rsidR="00111AD8">
        <w:rPr>
          <w:rFonts w:ascii="Times New Roman" w:eastAsia="宋体" w:hAnsi="Times New Roman" w:hint="eastAsia"/>
          <w:spacing w:val="2"/>
          <w:kern w:val="2"/>
          <w:lang w:eastAsia="zh-CN"/>
        </w:rPr>
        <w:t xml:space="preserve">, </w:t>
      </w:r>
      <w:r w:rsidR="00347B73">
        <w:rPr>
          <w:rFonts w:ascii="Times New Roman" w:eastAsia="宋体" w:hAnsi="Times New Roman" w:hint="eastAsia"/>
          <w:spacing w:val="2"/>
          <w:kern w:val="2"/>
          <w:lang w:eastAsia="zh-CN"/>
        </w:rPr>
        <w:t>as mentioned previous,</w:t>
      </w:r>
      <w:r w:rsidR="00347B73" w:rsidRPr="00347B73">
        <w:t xml:space="preserve"> </w:t>
      </w:r>
      <w:r w:rsidR="00347B73" w:rsidRPr="00347B73">
        <w:rPr>
          <w:rFonts w:ascii="Times New Roman" w:eastAsia="宋体" w:hAnsi="Times New Roman"/>
          <w:spacing w:val="2"/>
          <w:kern w:val="2"/>
          <w:lang w:eastAsia="zh-CN"/>
        </w:rPr>
        <w:t>UE is not required to measure both AO-SSB and OD-SSB</w:t>
      </w:r>
      <w:r w:rsidR="00921D11">
        <w:rPr>
          <w:rFonts w:ascii="Times New Roman" w:eastAsia="宋体" w:hAnsi="Times New Roman" w:hint="eastAsia"/>
          <w:spacing w:val="2"/>
          <w:kern w:val="2"/>
          <w:lang w:eastAsia="zh-CN"/>
        </w:rPr>
        <w:t xml:space="preserve">, </w:t>
      </w:r>
      <w:r w:rsidR="00111AD8">
        <w:rPr>
          <w:rFonts w:ascii="Times New Roman" w:eastAsia="宋体" w:hAnsi="Times New Roman" w:hint="eastAsia"/>
          <w:spacing w:val="2"/>
          <w:kern w:val="2"/>
          <w:lang w:eastAsia="zh-CN"/>
        </w:rPr>
        <w:t xml:space="preserve">in other words, the </w:t>
      </w:r>
      <w:r>
        <w:rPr>
          <w:rFonts w:ascii="Times New Roman" w:eastAsia="宋体" w:hAnsi="Times New Roman" w:hint="eastAsia"/>
          <w:i/>
          <w:iCs/>
          <w:spacing w:val="2"/>
          <w:kern w:val="2"/>
          <w:lang w:eastAsia="zh-CN"/>
        </w:rPr>
        <w:t>s</w:t>
      </w:r>
      <w:r w:rsidRPr="0072740A">
        <w:rPr>
          <w:rFonts w:ascii="Times New Roman" w:eastAsia="宋体" w:hAnsi="Times New Roman" w:hint="eastAsia"/>
          <w:i/>
          <w:iCs/>
          <w:spacing w:val="2"/>
          <w:kern w:val="2"/>
          <w:lang w:eastAsia="zh-CN"/>
        </w:rPr>
        <w:t>erving</w:t>
      </w:r>
      <w:r>
        <w:rPr>
          <w:rFonts w:ascii="Times New Roman" w:eastAsia="宋体" w:hAnsi="Times New Roman" w:hint="eastAsia"/>
          <w:i/>
          <w:iCs/>
          <w:spacing w:val="2"/>
          <w:kern w:val="2"/>
          <w:lang w:eastAsia="zh-CN"/>
        </w:rPr>
        <w:t>C</w:t>
      </w:r>
      <w:r w:rsidRPr="0072740A">
        <w:rPr>
          <w:rFonts w:ascii="Times New Roman" w:eastAsia="宋体" w:hAnsi="Times New Roman" w:hint="eastAsia"/>
          <w:i/>
          <w:iCs/>
          <w:spacing w:val="2"/>
          <w:kern w:val="2"/>
          <w:lang w:eastAsia="zh-CN"/>
        </w:rPr>
        <w:t>ell</w:t>
      </w:r>
      <w:r>
        <w:rPr>
          <w:rFonts w:ascii="Times New Roman" w:eastAsia="宋体" w:hAnsi="Times New Roman" w:hint="eastAsia"/>
          <w:i/>
          <w:iCs/>
          <w:spacing w:val="2"/>
          <w:kern w:val="2"/>
          <w:lang w:eastAsia="zh-CN"/>
        </w:rPr>
        <w:t>M</w:t>
      </w:r>
      <w:r w:rsidRPr="0072740A">
        <w:rPr>
          <w:rFonts w:ascii="Times New Roman" w:eastAsia="宋体" w:hAnsi="Times New Roman" w:hint="eastAsia"/>
          <w:i/>
          <w:iCs/>
          <w:spacing w:val="2"/>
          <w:kern w:val="2"/>
          <w:lang w:eastAsia="zh-CN"/>
        </w:rPr>
        <w:t>o</w:t>
      </w:r>
      <w:r w:rsidR="00111AD8">
        <w:rPr>
          <w:rFonts w:ascii="Times New Roman" w:eastAsia="宋体" w:hAnsi="Times New Roman" w:hint="eastAsia"/>
          <w:spacing w:val="2"/>
          <w:kern w:val="2"/>
          <w:lang w:eastAsia="zh-CN"/>
        </w:rPr>
        <w:t xml:space="preserve"> may </w:t>
      </w:r>
      <w:r w:rsidR="00744F03">
        <w:rPr>
          <w:rFonts w:ascii="Times New Roman" w:eastAsia="宋体" w:hAnsi="Times New Roman" w:hint="eastAsia"/>
          <w:spacing w:val="2"/>
          <w:kern w:val="2"/>
          <w:lang w:eastAsia="zh-CN"/>
        </w:rPr>
        <w:t xml:space="preserve">be </w:t>
      </w:r>
      <w:r w:rsidR="00111AD8">
        <w:rPr>
          <w:rFonts w:ascii="Times New Roman" w:eastAsia="宋体" w:hAnsi="Times New Roman" w:hint="eastAsia"/>
          <w:spacing w:val="2"/>
          <w:kern w:val="2"/>
          <w:lang w:eastAsia="zh-CN"/>
        </w:rPr>
        <w:t>changed from AO-SSB to OD-SSB</w:t>
      </w:r>
      <w:r>
        <w:rPr>
          <w:rFonts w:ascii="Times New Roman" w:eastAsia="宋体" w:hAnsi="Times New Roman" w:hint="eastAsia"/>
          <w:spacing w:val="2"/>
          <w:kern w:val="2"/>
          <w:lang w:eastAsia="zh-CN"/>
        </w:rPr>
        <w:t xml:space="preserve"> once OD-SSB is activated</w:t>
      </w:r>
      <w:r w:rsidR="00111AD8">
        <w:rPr>
          <w:rFonts w:ascii="Times New Roman" w:eastAsia="宋体" w:hAnsi="Times New Roman" w:hint="eastAsia"/>
          <w:spacing w:val="2"/>
          <w:kern w:val="2"/>
          <w:lang w:eastAsia="zh-CN"/>
        </w:rPr>
        <w:t xml:space="preserve">, one </w:t>
      </w:r>
      <w:r w:rsidR="00111AD8">
        <w:rPr>
          <w:rFonts w:ascii="Times New Roman" w:eastAsia="宋体" w:hAnsi="Times New Roman"/>
          <w:spacing w:val="2"/>
          <w:kern w:val="2"/>
          <w:lang w:eastAsia="zh-CN"/>
        </w:rPr>
        <w:t>way</w:t>
      </w:r>
      <w:r w:rsidR="00111AD8">
        <w:rPr>
          <w:rFonts w:ascii="Times New Roman" w:eastAsia="宋体" w:hAnsi="Times New Roman" w:hint="eastAsia"/>
          <w:spacing w:val="2"/>
          <w:kern w:val="2"/>
          <w:lang w:eastAsia="zh-CN"/>
        </w:rPr>
        <w:t xml:space="preserve"> to achieve this, is to </w:t>
      </w:r>
      <w:r w:rsidR="00744F03">
        <w:rPr>
          <w:rFonts w:ascii="Times New Roman" w:eastAsia="宋体" w:hAnsi="Times New Roman"/>
          <w:spacing w:val="2"/>
          <w:kern w:val="2"/>
          <w:lang w:eastAsia="zh-CN"/>
        </w:rPr>
        <w:t>perform</w:t>
      </w:r>
      <w:r w:rsidR="00744F03">
        <w:rPr>
          <w:rFonts w:ascii="Times New Roman" w:eastAsia="宋体" w:hAnsi="Times New Roman" w:hint="eastAsia"/>
          <w:spacing w:val="2"/>
          <w:kern w:val="2"/>
          <w:lang w:eastAsia="zh-CN"/>
        </w:rPr>
        <w:t xml:space="preserve"> a UE RRC reconfiguration to change the </w:t>
      </w:r>
      <w:r>
        <w:rPr>
          <w:rFonts w:ascii="Times New Roman" w:eastAsia="宋体" w:hAnsi="Times New Roman" w:hint="eastAsia"/>
          <w:i/>
          <w:iCs/>
          <w:spacing w:val="2"/>
          <w:kern w:val="2"/>
          <w:lang w:eastAsia="zh-CN"/>
        </w:rPr>
        <w:t>s</w:t>
      </w:r>
      <w:r w:rsidRPr="0072740A">
        <w:rPr>
          <w:rFonts w:ascii="Times New Roman" w:eastAsia="宋体" w:hAnsi="Times New Roman" w:hint="eastAsia"/>
          <w:i/>
          <w:iCs/>
          <w:spacing w:val="2"/>
          <w:kern w:val="2"/>
          <w:lang w:eastAsia="zh-CN"/>
        </w:rPr>
        <w:t>erving</w:t>
      </w:r>
      <w:r>
        <w:rPr>
          <w:rFonts w:ascii="Times New Roman" w:eastAsia="宋体" w:hAnsi="Times New Roman" w:hint="eastAsia"/>
          <w:i/>
          <w:iCs/>
          <w:spacing w:val="2"/>
          <w:kern w:val="2"/>
          <w:lang w:eastAsia="zh-CN"/>
        </w:rPr>
        <w:t>C</w:t>
      </w:r>
      <w:r w:rsidRPr="0072740A">
        <w:rPr>
          <w:rFonts w:ascii="Times New Roman" w:eastAsia="宋体" w:hAnsi="Times New Roman" w:hint="eastAsia"/>
          <w:i/>
          <w:iCs/>
          <w:spacing w:val="2"/>
          <w:kern w:val="2"/>
          <w:lang w:eastAsia="zh-CN"/>
        </w:rPr>
        <w:t>ell</w:t>
      </w:r>
      <w:r>
        <w:rPr>
          <w:rFonts w:ascii="Times New Roman" w:eastAsia="宋体" w:hAnsi="Times New Roman" w:hint="eastAsia"/>
          <w:i/>
          <w:iCs/>
          <w:spacing w:val="2"/>
          <w:kern w:val="2"/>
          <w:lang w:eastAsia="zh-CN"/>
        </w:rPr>
        <w:t>M</w:t>
      </w:r>
      <w:r w:rsidRPr="0072740A">
        <w:rPr>
          <w:rFonts w:ascii="Times New Roman" w:eastAsia="宋体" w:hAnsi="Times New Roman" w:hint="eastAsia"/>
          <w:i/>
          <w:iCs/>
          <w:spacing w:val="2"/>
          <w:kern w:val="2"/>
          <w:lang w:eastAsia="zh-CN"/>
        </w:rPr>
        <w:t>o</w:t>
      </w:r>
      <w:r w:rsidR="00744F03">
        <w:rPr>
          <w:rFonts w:ascii="Times New Roman" w:eastAsia="宋体" w:hAnsi="Times New Roman" w:hint="eastAsia"/>
          <w:spacing w:val="2"/>
          <w:kern w:val="2"/>
          <w:lang w:eastAsia="zh-CN"/>
        </w:rPr>
        <w:t xml:space="preserve"> from AO-SSB to OD-SSB, and the other way to </w:t>
      </w:r>
      <w:r w:rsidR="00111AD8">
        <w:rPr>
          <w:rFonts w:ascii="Times New Roman" w:eastAsia="宋体" w:hAnsi="Times New Roman" w:hint="eastAsia"/>
          <w:spacing w:val="2"/>
          <w:kern w:val="2"/>
          <w:lang w:eastAsia="zh-CN"/>
        </w:rPr>
        <w:t>configure both two</w:t>
      </w:r>
      <w:r w:rsidR="00E66980">
        <w:rPr>
          <w:rFonts w:ascii="Times New Roman" w:eastAsia="宋体" w:hAnsi="Times New Roman" w:hint="eastAsia"/>
          <w:spacing w:val="2"/>
          <w:kern w:val="2"/>
          <w:lang w:eastAsia="zh-CN"/>
        </w:rPr>
        <w:t xml:space="preserve"> SSB in the </w:t>
      </w:r>
      <w:r>
        <w:rPr>
          <w:rFonts w:ascii="Times New Roman" w:eastAsia="宋体" w:hAnsi="Times New Roman" w:hint="eastAsia"/>
          <w:i/>
          <w:iCs/>
          <w:spacing w:val="2"/>
          <w:kern w:val="2"/>
          <w:lang w:eastAsia="zh-CN"/>
        </w:rPr>
        <w:t>s</w:t>
      </w:r>
      <w:r w:rsidRPr="0072740A">
        <w:rPr>
          <w:rFonts w:ascii="Times New Roman" w:eastAsia="宋体" w:hAnsi="Times New Roman" w:hint="eastAsia"/>
          <w:i/>
          <w:iCs/>
          <w:spacing w:val="2"/>
          <w:kern w:val="2"/>
          <w:lang w:eastAsia="zh-CN"/>
        </w:rPr>
        <w:t>erving</w:t>
      </w:r>
      <w:r>
        <w:rPr>
          <w:rFonts w:ascii="Times New Roman" w:eastAsia="宋体" w:hAnsi="Times New Roman" w:hint="eastAsia"/>
          <w:i/>
          <w:iCs/>
          <w:spacing w:val="2"/>
          <w:kern w:val="2"/>
          <w:lang w:eastAsia="zh-CN"/>
        </w:rPr>
        <w:t>C</w:t>
      </w:r>
      <w:r w:rsidRPr="0072740A">
        <w:rPr>
          <w:rFonts w:ascii="Times New Roman" w:eastAsia="宋体" w:hAnsi="Times New Roman" w:hint="eastAsia"/>
          <w:i/>
          <w:iCs/>
          <w:spacing w:val="2"/>
          <w:kern w:val="2"/>
          <w:lang w:eastAsia="zh-CN"/>
        </w:rPr>
        <w:t>ell</w:t>
      </w:r>
      <w:r>
        <w:rPr>
          <w:rFonts w:ascii="Times New Roman" w:eastAsia="宋体" w:hAnsi="Times New Roman" w:hint="eastAsia"/>
          <w:i/>
          <w:iCs/>
          <w:spacing w:val="2"/>
          <w:kern w:val="2"/>
          <w:lang w:eastAsia="zh-CN"/>
        </w:rPr>
        <w:t>M</w:t>
      </w:r>
      <w:r w:rsidRPr="0072740A">
        <w:rPr>
          <w:rFonts w:ascii="Times New Roman" w:eastAsia="宋体" w:hAnsi="Times New Roman" w:hint="eastAsia"/>
          <w:i/>
          <w:iCs/>
          <w:spacing w:val="2"/>
          <w:kern w:val="2"/>
          <w:lang w:eastAsia="zh-CN"/>
        </w:rPr>
        <w:t>o</w:t>
      </w:r>
      <w:r w:rsidR="00E66980">
        <w:rPr>
          <w:rFonts w:ascii="Times New Roman" w:eastAsia="宋体" w:hAnsi="Times New Roman" w:hint="eastAsia"/>
          <w:spacing w:val="2"/>
          <w:kern w:val="2"/>
          <w:lang w:eastAsia="zh-CN"/>
        </w:rPr>
        <w:t>, and similar to Casse</w:t>
      </w:r>
      <w:r w:rsidR="00C470B2">
        <w:rPr>
          <w:rFonts w:ascii="Times New Roman" w:eastAsia="宋体" w:hAnsi="Times New Roman" w:hint="eastAsia"/>
          <w:spacing w:val="2"/>
          <w:kern w:val="2"/>
          <w:lang w:eastAsia="zh-CN"/>
        </w:rPr>
        <w:t xml:space="preserve">, </w:t>
      </w:r>
      <w:r w:rsidR="00E66980">
        <w:rPr>
          <w:rFonts w:ascii="Times New Roman" w:eastAsia="宋体" w:hAnsi="Times New Roman" w:hint="eastAsia"/>
          <w:spacing w:val="2"/>
          <w:kern w:val="2"/>
          <w:lang w:eastAsia="zh-CN"/>
        </w:rPr>
        <w:t xml:space="preserve">OD-SSB related measurement is only performed when OD-SSB is activated. When it comes to the case that AO-SSB and OD-SSB are on the same frequency </w:t>
      </w:r>
      <w:r w:rsidR="00C470B2">
        <w:rPr>
          <w:rFonts w:ascii="Times New Roman" w:eastAsia="宋体" w:hAnsi="Times New Roman" w:hint="eastAsia"/>
          <w:spacing w:val="2"/>
          <w:kern w:val="2"/>
          <w:lang w:eastAsia="zh-CN"/>
        </w:rPr>
        <w:t>location, no matter there</w:t>
      </w:r>
      <w:r w:rsidR="00C470B2">
        <w:rPr>
          <w:rFonts w:ascii="Times New Roman" w:eastAsia="宋体" w:hAnsi="Times New Roman"/>
          <w:spacing w:val="2"/>
          <w:kern w:val="2"/>
          <w:lang w:eastAsia="zh-CN"/>
        </w:rPr>
        <w:t>’</w:t>
      </w:r>
      <w:r w:rsidR="00C470B2">
        <w:rPr>
          <w:rFonts w:ascii="Times New Roman" w:eastAsia="宋体" w:hAnsi="Times New Roman" w:hint="eastAsia"/>
          <w:spacing w:val="2"/>
          <w:kern w:val="2"/>
          <w:lang w:eastAsia="zh-CN"/>
        </w:rPr>
        <w:t xml:space="preserve">s </w:t>
      </w:r>
      <w:r w:rsidR="00E66980">
        <w:rPr>
          <w:rFonts w:ascii="Times New Roman" w:eastAsia="宋体" w:hAnsi="Times New Roman" w:hint="eastAsia"/>
          <w:spacing w:val="2"/>
          <w:kern w:val="2"/>
          <w:lang w:eastAsia="zh-CN"/>
        </w:rPr>
        <w:t xml:space="preserve"> overlapping in timed domain</w:t>
      </w:r>
      <w:r w:rsidR="00C470B2">
        <w:rPr>
          <w:rFonts w:ascii="Times New Roman" w:eastAsia="宋体" w:hAnsi="Times New Roman" w:hint="eastAsia"/>
          <w:spacing w:val="2"/>
          <w:kern w:val="2"/>
          <w:lang w:eastAsia="zh-CN"/>
        </w:rPr>
        <w:t xml:space="preserve"> or not</w:t>
      </w:r>
      <w:r w:rsidR="00E66980">
        <w:rPr>
          <w:rFonts w:ascii="Times New Roman" w:eastAsia="宋体" w:hAnsi="Times New Roman" w:hint="eastAsia"/>
          <w:spacing w:val="2"/>
          <w:kern w:val="2"/>
          <w:lang w:eastAsia="zh-CN"/>
        </w:rPr>
        <w:t xml:space="preserve">, </w:t>
      </w:r>
      <w:r w:rsidR="00744F03">
        <w:rPr>
          <w:rFonts w:ascii="Times New Roman" w:eastAsia="宋体" w:hAnsi="Times New Roman" w:hint="eastAsia"/>
          <w:spacing w:val="2"/>
          <w:kern w:val="2"/>
          <w:lang w:eastAsia="zh-CN"/>
        </w:rPr>
        <w:t xml:space="preserve">since the frequency is the same, the </w:t>
      </w:r>
      <w:r w:rsidR="00C470B2">
        <w:rPr>
          <w:rFonts w:ascii="Times New Roman" w:eastAsia="宋体" w:hAnsi="Times New Roman" w:hint="eastAsia"/>
          <w:i/>
          <w:iCs/>
          <w:spacing w:val="2"/>
          <w:kern w:val="2"/>
          <w:lang w:eastAsia="zh-CN"/>
        </w:rPr>
        <w:t>s</w:t>
      </w:r>
      <w:r w:rsidR="00C470B2" w:rsidRPr="0072740A">
        <w:rPr>
          <w:rFonts w:ascii="Times New Roman" w:eastAsia="宋体" w:hAnsi="Times New Roman" w:hint="eastAsia"/>
          <w:i/>
          <w:iCs/>
          <w:spacing w:val="2"/>
          <w:kern w:val="2"/>
          <w:lang w:eastAsia="zh-CN"/>
        </w:rPr>
        <w:t>erving</w:t>
      </w:r>
      <w:r w:rsidR="00C470B2">
        <w:rPr>
          <w:rFonts w:ascii="Times New Roman" w:eastAsia="宋体" w:hAnsi="Times New Roman" w:hint="eastAsia"/>
          <w:i/>
          <w:iCs/>
          <w:spacing w:val="2"/>
          <w:kern w:val="2"/>
          <w:lang w:eastAsia="zh-CN"/>
        </w:rPr>
        <w:t>C</w:t>
      </w:r>
      <w:r w:rsidR="00C470B2" w:rsidRPr="0072740A">
        <w:rPr>
          <w:rFonts w:ascii="Times New Roman" w:eastAsia="宋体" w:hAnsi="Times New Roman" w:hint="eastAsia"/>
          <w:i/>
          <w:iCs/>
          <w:spacing w:val="2"/>
          <w:kern w:val="2"/>
          <w:lang w:eastAsia="zh-CN"/>
        </w:rPr>
        <w:t>ell</w:t>
      </w:r>
      <w:r w:rsidR="00C470B2">
        <w:rPr>
          <w:rFonts w:ascii="Times New Roman" w:eastAsia="宋体" w:hAnsi="Times New Roman" w:hint="eastAsia"/>
          <w:i/>
          <w:iCs/>
          <w:spacing w:val="2"/>
          <w:kern w:val="2"/>
          <w:lang w:eastAsia="zh-CN"/>
        </w:rPr>
        <w:t>M</w:t>
      </w:r>
      <w:r w:rsidR="00C470B2" w:rsidRPr="0072740A">
        <w:rPr>
          <w:rFonts w:ascii="Times New Roman" w:eastAsia="宋体" w:hAnsi="Times New Roman" w:hint="eastAsia"/>
          <w:i/>
          <w:iCs/>
          <w:spacing w:val="2"/>
          <w:kern w:val="2"/>
          <w:lang w:eastAsia="zh-CN"/>
        </w:rPr>
        <w:t>o</w:t>
      </w:r>
      <w:r w:rsidR="00744F03">
        <w:rPr>
          <w:rFonts w:ascii="Times New Roman" w:eastAsia="宋体" w:hAnsi="Times New Roman" w:hint="eastAsia"/>
          <w:spacing w:val="2"/>
          <w:kern w:val="2"/>
          <w:lang w:eastAsia="zh-CN"/>
        </w:rPr>
        <w:t xml:space="preserve"> can be configured as AO-SSB or OD-SSB, while UE performs measurement based on RAN4</w:t>
      </w:r>
      <w:r w:rsidR="00744F03">
        <w:rPr>
          <w:rFonts w:ascii="Times New Roman" w:eastAsia="宋体" w:hAnsi="Times New Roman"/>
          <w:spacing w:val="2"/>
          <w:kern w:val="2"/>
          <w:lang w:eastAsia="zh-CN"/>
        </w:rPr>
        <w:t>’</w:t>
      </w:r>
      <w:r w:rsidR="00744F03">
        <w:rPr>
          <w:rFonts w:ascii="Times New Roman" w:eastAsia="宋体" w:hAnsi="Times New Roman" w:hint="eastAsia"/>
          <w:spacing w:val="2"/>
          <w:kern w:val="2"/>
          <w:lang w:eastAsia="zh-CN"/>
        </w:rPr>
        <w:t xml:space="preserve">s design as described in Observation </w:t>
      </w:r>
      <w:r w:rsidR="00C93528">
        <w:rPr>
          <w:rFonts w:ascii="Times New Roman" w:eastAsia="宋体" w:hAnsi="Times New Roman" w:hint="eastAsia"/>
          <w:spacing w:val="2"/>
          <w:kern w:val="2"/>
          <w:lang w:eastAsia="zh-CN"/>
        </w:rPr>
        <w:t>2</w:t>
      </w:r>
      <w:r w:rsidR="00EB04CD">
        <w:rPr>
          <w:rFonts w:ascii="Times New Roman" w:eastAsia="宋体" w:hAnsi="Times New Roman" w:hint="eastAsia"/>
          <w:spacing w:val="2"/>
          <w:kern w:val="2"/>
          <w:lang w:eastAsia="zh-CN"/>
        </w:rPr>
        <w:t>.</w:t>
      </w:r>
      <w:r w:rsidR="00C93528">
        <w:rPr>
          <w:rFonts w:ascii="Times New Roman" w:eastAsia="宋体" w:hAnsi="Times New Roman" w:hint="eastAsia"/>
          <w:spacing w:val="2"/>
          <w:kern w:val="2"/>
          <w:lang w:eastAsia="zh-CN"/>
        </w:rPr>
        <w:t xml:space="preserve"> </w:t>
      </w:r>
    </w:p>
    <w:p w14:paraId="2688AA08" w14:textId="1D2CF1FD" w:rsidR="00EB04CD" w:rsidRPr="003132B3" w:rsidRDefault="00EB04CD" w:rsidP="006706AA">
      <w:pPr>
        <w:spacing w:beforeLines="50" w:before="120"/>
        <w:rPr>
          <w:rFonts w:ascii="Times New Roman" w:eastAsia="宋体" w:hAnsi="Times New Roman"/>
          <w:b/>
          <w:bCs/>
          <w:spacing w:val="2"/>
          <w:kern w:val="2"/>
          <w:lang w:eastAsia="zh-CN"/>
        </w:rPr>
      </w:pPr>
      <w:r w:rsidRPr="003132B3">
        <w:rPr>
          <w:rFonts w:ascii="Times New Roman" w:eastAsia="宋体" w:hAnsi="Times New Roman" w:hint="eastAsia"/>
          <w:b/>
          <w:bCs/>
          <w:spacing w:val="2"/>
          <w:kern w:val="2"/>
          <w:lang w:eastAsia="zh-CN"/>
        </w:rPr>
        <w:t>Proposal 4: For the measurement of OD-SSB:</w:t>
      </w:r>
    </w:p>
    <w:p w14:paraId="652847F4" w14:textId="5E7DB1FD" w:rsidR="00EB04CD" w:rsidRPr="00C93528" w:rsidRDefault="00744F03" w:rsidP="00C93528">
      <w:pPr>
        <w:pStyle w:val="af7"/>
        <w:numPr>
          <w:ilvl w:val="0"/>
          <w:numId w:val="13"/>
        </w:numPr>
        <w:spacing w:beforeLines="50" w:before="120"/>
        <w:ind w:left="1418" w:hanging="284"/>
        <w:rPr>
          <w:rFonts w:ascii="Times New Roman" w:eastAsia="宋体" w:hAnsi="Times New Roman"/>
          <w:b/>
          <w:bCs/>
          <w:spacing w:val="2"/>
          <w:kern w:val="2"/>
          <w:lang w:eastAsia="zh-CN"/>
        </w:rPr>
      </w:pPr>
      <w:r w:rsidRPr="00C93528">
        <w:rPr>
          <w:rFonts w:ascii="Times New Roman" w:eastAsia="宋体" w:hAnsi="Times New Roman" w:hint="eastAsia"/>
          <w:b/>
          <w:bCs/>
          <w:spacing w:val="2"/>
          <w:kern w:val="2"/>
          <w:lang w:eastAsia="zh-CN"/>
        </w:rPr>
        <w:t>For</w:t>
      </w:r>
      <w:r w:rsidR="00EB04CD" w:rsidRPr="00C93528">
        <w:rPr>
          <w:rFonts w:ascii="Times New Roman" w:eastAsia="宋体" w:hAnsi="Times New Roman" w:hint="eastAsia"/>
          <w:b/>
          <w:bCs/>
          <w:spacing w:val="2"/>
          <w:kern w:val="2"/>
          <w:lang w:eastAsia="zh-CN"/>
        </w:rPr>
        <w:t xml:space="preserve"> Case#1, </w:t>
      </w:r>
      <w:r w:rsidR="00E80128" w:rsidRPr="00E80128">
        <w:rPr>
          <w:rFonts w:ascii="Times New Roman" w:eastAsia="宋体" w:hAnsi="Times New Roman" w:hint="eastAsia"/>
          <w:b/>
          <w:bCs/>
          <w:i/>
          <w:iCs/>
          <w:spacing w:val="2"/>
          <w:kern w:val="2"/>
          <w:lang w:eastAsia="zh-CN"/>
        </w:rPr>
        <w:t>servingCellMo</w:t>
      </w:r>
      <w:r w:rsidR="00EB04CD" w:rsidRPr="00C93528">
        <w:rPr>
          <w:rFonts w:ascii="Times New Roman" w:eastAsia="宋体" w:hAnsi="Times New Roman" w:hint="eastAsia"/>
          <w:b/>
          <w:bCs/>
          <w:spacing w:val="2"/>
          <w:kern w:val="2"/>
          <w:lang w:eastAsia="zh-CN"/>
        </w:rPr>
        <w:t xml:space="preserve"> is configured based on OD-SSB, and it is not </w:t>
      </w:r>
      <w:r w:rsidR="00EB04CD" w:rsidRPr="00C93528">
        <w:rPr>
          <w:rFonts w:ascii="Times New Roman" w:eastAsia="宋体" w:hAnsi="Times New Roman"/>
          <w:b/>
          <w:bCs/>
          <w:spacing w:val="2"/>
          <w:kern w:val="2"/>
          <w:lang w:eastAsia="zh-CN"/>
        </w:rPr>
        <w:t>measured</w:t>
      </w:r>
      <w:r w:rsidR="00EB04CD" w:rsidRPr="00C93528">
        <w:rPr>
          <w:rFonts w:ascii="Times New Roman" w:eastAsia="宋体" w:hAnsi="Times New Roman" w:hint="eastAsia"/>
          <w:b/>
          <w:bCs/>
          <w:spacing w:val="2"/>
          <w:kern w:val="2"/>
          <w:lang w:eastAsia="zh-CN"/>
        </w:rPr>
        <w:t xml:space="preserve"> until OD-SSB is activated</w:t>
      </w:r>
      <w:r w:rsidR="003132B3" w:rsidRPr="00C93528">
        <w:rPr>
          <w:rFonts w:ascii="Times New Roman" w:eastAsia="宋体" w:hAnsi="Times New Roman" w:hint="eastAsia"/>
          <w:b/>
          <w:bCs/>
          <w:spacing w:val="2"/>
          <w:kern w:val="2"/>
          <w:lang w:eastAsia="zh-CN"/>
        </w:rPr>
        <w:t>;</w:t>
      </w:r>
    </w:p>
    <w:p w14:paraId="366A7B4D" w14:textId="77777777" w:rsidR="009F62D7" w:rsidRPr="00C93528" w:rsidRDefault="00744F03" w:rsidP="00C93528">
      <w:pPr>
        <w:pStyle w:val="af7"/>
        <w:numPr>
          <w:ilvl w:val="0"/>
          <w:numId w:val="13"/>
        </w:numPr>
        <w:spacing w:beforeLines="50" w:before="120"/>
        <w:ind w:firstLine="133"/>
        <w:rPr>
          <w:rFonts w:ascii="Times New Roman" w:eastAsia="宋体" w:hAnsi="Times New Roman"/>
          <w:b/>
          <w:bCs/>
          <w:spacing w:val="2"/>
          <w:kern w:val="2"/>
          <w:lang w:eastAsia="zh-CN"/>
        </w:rPr>
      </w:pPr>
      <w:r w:rsidRPr="00C93528">
        <w:rPr>
          <w:rFonts w:ascii="Times New Roman" w:eastAsia="宋体" w:hAnsi="Times New Roman" w:hint="eastAsia"/>
          <w:b/>
          <w:bCs/>
          <w:spacing w:val="2"/>
          <w:kern w:val="2"/>
          <w:lang w:eastAsia="zh-CN"/>
        </w:rPr>
        <w:t>For</w:t>
      </w:r>
      <w:r w:rsidR="00EB04CD" w:rsidRPr="00C93528">
        <w:rPr>
          <w:rFonts w:ascii="Times New Roman" w:eastAsia="宋体" w:hAnsi="Times New Roman" w:hint="eastAsia"/>
          <w:b/>
          <w:bCs/>
          <w:spacing w:val="2"/>
          <w:kern w:val="2"/>
          <w:lang w:eastAsia="zh-CN"/>
        </w:rPr>
        <w:t xml:space="preserve">  Case#</w:t>
      </w:r>
      <w:r w:rsidR="009F62D7" w:rsidRPr="00C93528">
        <w:rPr>
          <w:rFonts w:ascii="Times New Roman" w:eastAsia="宋体" w:hAnsi="Times New Roman" w:hint="eastAsia"/>
          <w:b/>
          <w:bCs/>
          <w:spacing w:val="2"/>
          <w:kern w:val="2"/>
          <w:lang w:eastAsia="zh-CN"/>
        </w:rPr>
        <w:t>2</w:t>
      </w:r>
    </w:p>
    <w:p w14:paraId="16120CC7" w14:textId="4426C4EF" w:rsidR="00EB04CD" w:rsidRDefault="00744F03" w:rsidP="002523DE">
      <w:pPr>
        <w:pStyle w:val="af7"/>
        <w:numPr>
          <w:ilvl w:val="0"/>
          <w:numId w:val="13"/>
        </w:numPr>
        <w:spacing w:beforeLines="50" w:before="120"/>
        <w:ind w:left="1701" w:hanging="283"/>
        <w:rPr>
          <w:rFonts w:ascii="Times New Roman" w:eastAsia="宋体" w:hAnsi="Times New Roman"/>
          <w:b/>
          <w:bCs/>
          <w:spacing w:val="2"/>
          <w:kern w:val="2"/>
          <w:lang w:eastAsia="zh-CN"/>
        </w:rPr>
      </w:pPr>
      <w:r w:rsidRPr="009F62D7">
        <w:rPr>
          <w:rFonts w:ascii="Times New Roman" w:eastAsia="宋体" w:hAnsi="Times New Roman" w:hint="eastAsia"/>
          <w:b/>
          <w:bCs/>
          <w:spacing w:val="2"/>
          <w:kern w:val="2"/>
          <w:lang w:eastAsia="zh-CN"/>
        </w:rPr>
        <w:t xml:space="preserve">if </w:t>
      </w:r>
      <w:r w:rsidR="00B6038A" w:rsidRPr="009F62D7">
        <w:rPr>
          <w:rFonts w:ascii="Times New Roman" w:eastAsia="宋体" w:hAnsi="Times New Roman" w:hint="eastAsia"/>
          <w:b/>
          <w:bCs/>
          <w:spacing w:val="2"/>
          <w:kern w:val="2"/>
          <w:lang w:eastAsia="zh-CN"/>
        </w:rPr>
        <w:t xml:space="preserve">AO-SSB and OD-SSB are on the same </w:t>
      </w:r>
      <w:r w:rsidR="00B6038A" w:rsidRPr="009F62D7">
        <w:rPr>
          <w:rFonts w:ascii="Times New Roman" w:eastAsia="宋体" w:hAnsi="Times New Roman"/>
          <w:b/>
          <w:bCs/>
          <w:spacing w:val="2"/>
          <w:kern w:val="2"/>
          <w:lang w:eastAsia="zh-CN"/>
        </w:rPr>
        <w:t>frequency</w:t>
      </w:r>
      <w:r w:rsidR="00B6038A" w:rsidRPr="009F62D7">
        <w:rPr>
          <w:rFonts w:ascii="Times New Roman" w:eastAsia="宋体" w:hAnsi="Times New Roman" w:hint="eastAsia"/>
          <w:b/>
          <w:bCs/>
          <w:spacing w:val="2"/>
          <w:kern w:val="2"/>
          <w:lang w:eastAsia="zh-CN"/>
        </w:rPr>
        <w:t xml:space="preserve">, the </w:t>
      </w:r>
      <w:r w:rsidR="00B6038A" w:rsidRPr="009F62D7">
        <w:rPr>
          <w:rFonts w:ascii="Times New Roman" w:eastAsia="宋体" w:hAnsi="Times New Roman"/>
          <w:b/>
          <w:bCs/>
          <w:spacing w:val="2"/>
          <w:kern w:val="2"/>
          <w:lang w:eastAsia="zh-CN"/>
        </w:rPr>
        <w:t>network</w:t>
      </w:r>
      <w:r w:rsidR="00B6038A" w:rsidRPr="009F62D7">
        <w:rPr>
          <w:rFonts w:ascii="Times New Roman" w:eastAsia="宋体" w:hAnsi="Times New Roman" w:hint="eastAsia"/>
          <w:b/>
          <w:bCs/>
          <w:spacing w:val="2"/>
          <w:kern w:val="2"/>
          <w:lang w:eastAsia="zh-CN"/>
        </w:rPr>
        <w:t xml:space="preserve"> can configur</w:t>
      </w:r>
      <w:r w:rsidR="00B6038A" w:rsidRPr="008B57AB">
        <w:rPr>
          <w:rFonts w:ascii="Times New Roman" w:eastAsia="宋体" w:hAnsi="Times New Roman" w:hint="eastAsia"/>
          <w:b/>
          <w:bCs/>
          <w:spacing w:val="2"/>
          <w:kern w:val="2"/>
          <w:lang w:eastAsia="zh-CN"/>
        </w:rPr>
        <w:t xml:space="preserve">e </w:t>
      </w:r>
      <w:r w:rsidR="008B57AB" w:rsidRPr="008B57AB">
        <w:rPr>
          <w:rFonts w:ascii="Times New Roman" w:eastAsia="宋体" w:hAnsi="Times New Roman" w:hint="eastAsia"/>
          <w:b/>
          <w:bCs/>
          <w:i/>
          <w:iCs/>
          <w:spacing w:val="2"/>
          <w:kern w:val="2"/>
          <w:lang w:eastAsia="zh-CN"/>
        </w:rPr>
        <w:t>servingCellMo</w:t>
      </w:r>
      <w:r w:rsidR="00B6038A" w:rsidRPr="008B57AB">
        <w:rPr>
          <w:rFonts w:ascii="Times New Roman" w:eastAsia="宋体" w:hAnsi="Times New Roman" w:hint="eastAsia"/>
          <w:b/>
          <w:bCs/>
          <w:spacing w:val="2"/>
          <w:kern w:val="2"/>
          <w:lang w:eastAsia="zh-CN"/>
        </w:rPr>
        <w:t xml:space="preserve"> </w:t>
      </w:r>
      <w:r w:rsidR="00B6038A" w:rsidRPr="009F62D7">
        <w:rPr>
          <w:rFonts w:ascii="Times New Roman" w:eastAsia="宋体" w:hAnsi="Times New Roman" w:hint="eastAsia"/>
          <w:b/>
          <w:bCs/>
          <w:spacing w:val="2"/>
          <w:kern w:val="2"/>
          <w:lang w:eastAsia="zh-CN"/>
        </w:rPr>
        <w:t xml:space="preserve">as AO-SSB or OD-SSB; </w:t>
      </w:r>
    </w:p>
    <w:p w14:paraId="1E005C69" w14:textId="4241A92B" w:rsidR="009F62D7" w:rsidRDefault="009F62D7" w:rsidP="002523DE">
      <w:pPr>
        <w:pStyle w:val="af7"/>
        <w:numPr>
          <w:ilvl w:val="0"/>
          <w:numId w:val="13"/>
        </w:numPr>
        <w:spacing w:beforeLines="50" w:before="120"/>
        <w:ind w:left="1701" w:hanging="283"/>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if AO-SSB and OD-SSB are on different frequencies, RAN2 discuss the following two ways to configure </w:t>
      </w:r>
      <w:r w:rsidR="008B57AB" w:rsidRPr="008B57AB">
        <w:rPr>
          <w:rFonts w:ascii="Times New Roman" w:eastAsia="宋体" w:hAnsi="Times New Roman" w:hint="eastAsia"/>
          <w:b/>
          <w:bCs/>
          <w:i/>
          <w:iCs/>
          <w:spacing w:val="2"/>
          <w:kern w:val="2"/>
          <w:lang w:eastAsia="zh-CN"/>
        </w:rPr>
        <w:t>servingCellMo</w:t>
      </w:r>
      <w:r>
        <w:rPr>
          <w:rFonts w:ascii="Times New Roman" w:eastAsia="宋体" w:hAnsi="Times New Roman" w:hint="eastAsia"/>
          <w:b/>
          <w:bCs/>
          <w:spacing w:val="2"/>
          <w:kern w:val="2"/>
          <w:lang w:eastAsia="zh-CN"/>
        </w:rPr>
        <w:t>:</w:t>
      </w:r>
    </w:p>
    <w:p w14:paraId="6AB139E0" w14:textId="1DD9C28F" w:rsidR="009F62D7" w:rsidRDefault="003A6F22" w:rsidP="00ED7378">
      <w:pPr>
        <w:pStyle w:val="af7"/>
        <w:numPr>
          <w:ilvl w:val="4"/>
          <w:numId w:val="10"/>
        </w:numPr>
        <w:spacing w:beforeLines="50" w:before="120" w:line="276" w:lineRule="auto"/>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Solution 1: RRCReconfiguration </w:t>
      </w:r>
      <w:r w:rsidR="008B57AB">
        <w:rPr>
          <w:rFonts w:ascii="Times New Roman" w:eastAsia="宋体" w:hAnsi="Times New Roman" w:hint="eastAsia"/>
          <w:b/>
          <w:bCs/>
          <w:spacing w:val="2"/>
          <w:kern w:val="2"/>
          <w:lang w:eastAsia="zh-CN"/>
        </w:rPr>
        <w:t xml:space="preserve">procedure </w:t>
      </w:r>
      <w:r>
        <w:rPr>
          <w:rFonts w:ascii="Times New Roman" w:eastAsia="宋体" w:hAnsi="Times New Roman" w:hint="eastAsia"/>
          <w:b/>
          <w:bCs/>
          <w:spacing w:val="2"/>
          <w:kern w:val="2"/>
          <w:lang w:eastAsia="zh-CN"/>
        </w:rPr>
        <w:t xml:space="preserve">is initiated before OD-SSB activation, to change </w:t>
      </w:r>
      <w:r w:rsidR="008B57AB" w:rsidRPr="008B57AB">
        <w:rPr>
          <w:rFonts w:ascii="Times New Roman" w:eastAsia="宋体" w:hAnsi="Times New Roman" w:hint="eastAsia"/>
          <w:b/>
          <w:bCs/>
          <w:i/>
          <w:iCs/>
          <w:spacing w:val="2"/>
          <w:kern w:val="2"/>
          <w:lang w:eastAsia="zh-CN"/>
        </w:rPr>
        <w:t>servingCellMo</w:t>
      </w:r>
      <w:r>
        <w:rPr>
          <w:rFonts w:ascii="Times New Roman" w:eastAsia="宋体" w:hAnsi="Times New Roman" w:hint="eastAsia"/>
          <w:b/>
          <w:bCs/>
          <w:spacing w:val="2"/>
          <w:kern w:val="2"/>
          <w:lang w:eastAsia="zh-CN"/>
        </w:rPr>
        <w:t xml:space="preserve"> to OD-SSB;</w:t>
      </w:r>
    </w:p>
    <w:p w14:paraId="4500C18F" w14:textId="7CAD32F6" w:rsidR="00F7758B" w:rsidRPr="00141E75" w:rsidRDefault="003A6F22" w:rsidP="00ED7378">
      <w:pPr>
        <w:pStyle w:val="af7"/>
        <w:numPr>
          <w:ilvl w:val="4"/>
          <w:numId w:val="10"/>
        </w:numPr>
        <w:spacing w:beforeLines="50" w:before="120" w:line="276" w:lineRule="auto"/>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lastRenderedPageBreak/>
        <w:t>Solution 2</w:t>
      </w:r>
      <w:r w:rsidR="005325E3">
        <w:rPr>
          <w:rFonts w:ascii="Times New Roman" w:eastAsia="宋体" w:hAnsi="Times New Roman" w:hint="eastAsia"/>
          <w:b/>
          <w:bCs/>
          <w:spacing w:val="2"/>
          <w:kern w:val="2"/>
          <w:lang w:eastAsia="zh-CN"/>
        </w:rPr>
        <w:t xml:space="preserve"> (</w:t>
      </w:r>
      <w:r w:rsidR="00B27586">
        <w:rPr>
          <w:rFonts w:ascii="Times New Roman" w:eastAsia="宋体" w:hAnsi="Times New Roman" w:hint="eastAsia"/>
          <w:b/>
          <w:bCs/>
          <w:spacing w:val="2"/>
          <w:kern w:val="2"/>
          <w:lang w:eastAsia="zh-CN"/>
        </w:rPr>
        <w:t>preferred</w:t>
      </w:r>
      <w:r w:rsidR="005325E3">
        <w:rPr>
          <w:rFonts w:ascii="Times New Roman" w:eastAsia="宋体" w:hAnsi="Times New Roman" w:hint="eastAsia"/>
          <w:b/>
          <w:bCs/>
          <w:spacing w:val="2"/>
          <w:kern w:val="2"/>
          <w:lang w:eastAsia="zh-CN"/>
        </w:rPr>
        <w:t xml:space="preserve">): </w:t>
      </w:r>
      <w:r w:rsidR="008B57AB" w:rsidRPr="008B57AB">
        <w:rPr>
          <w:rFonts w:ascii="Times New Roman" w:eastAsia="宋体" w:hAnsi="Times New Roman" w:hint="eastAsia"/>
          <w:b/>
          <w:bCs/>
          <w:i/>
          <w:iCs/>
          <w:spacing w:val="2"/>
          <w:kern w:val="2"/>
          <w:lang w:eastAsia="zh-CN"/>
        </w:rPr>
        <w:t>servingCellMo</w:t>
      </w:r>
      <w:r w:rsidR="001D0CF1">
        <w:rPr>
          <w:rFonts w:ascii="Times New Roman" w:eastAsia="宋体" w:hAnsi="Times New Roman" w:hint="eastAsia"/>
          <w:b/>
          <w:bCs/>
          <w:spacing w:val="2"/>
          <w:kern w:val="2"/>
          <w:lang w:eastAsia="zh-CN"/>
        </w:rPr>
        <w:t xml:space="preserve"> IE is enhanced to included more than one measurement IDs, i.e., one ID is associated with AO-SSB, and the other is associated with OD-SSB, and OD-SSB </w:t>
      </w:r>
      <w:r w:rsidR="001D0CF1">
        <w:rPr>
          <w:rFonts w:ascii="Times New Roman" w:eastAsia="宋体" w:hAnsi="Times New Roman"/>
          <w:b/>
          <w:bCs/>
          <w:spacing w:val="2"/>
          <w:kern w:val="2"/>
          <w:lang w:eastAsia="zh-CN"/>
        </w:rPr>
        <w:t>related</w:t>
      </w:r>
      <w:r w:rsidR="001D0CF1">
        <w:rPr>
          <w:rFonts w:ascii="Times New Roman" w:eastAsia="宋体" w:hAnsi="Times New Roman" w:hint="eastAsia"/>
          <w:b/>
          <w:bCs/>
          <w:spacing w:val="2"/>
          <w:kern w:val="2"/>
          <w:lang w:eastAsia="zh-CN"/>
        </w:rPr>
        <w:t xml:space="preserve"> measurement ID is </w:t>
      </w:r>
      <w:r w:rsidR="003343D0">
        <w:rPr>
          <w:rFonts w:ascii="Times New Roman" w:eastAsia="宋体" w:hAnsi="Times New Roman" w:hint="eastAsia"/>
          <w:b/>
          <w:bCs/>
          <w:spacing w:val="2"/>
          <w:kern w:val="2"/>
          <w:lang w:eastAsia="zh-CN"/>
        </w:rPr>
        <w:t>not valid until OD-SSB is activated.</w:t>
      </w:r>
    </w:p>
    <w:bookmarkEnd w:id="4"/>
    <w:bookmarkEnd w:id="5"/>
    <w:p w14:paraId="49687A58" w14:textId="772BDC2A" w:rsidR="0023393A" w:rsidRDefault="00000000" w:rsidP="00C14FDB">
      <w:pPr>
        <w:pStyle w:val="1"/>
        <w:numPr>
          <w:ilvl w:val="0"/>
          <w:numId w:val="1"/>
        </w:numPr>
      </w:pPr>
      <w:r>
        <w:t>Conclusion</w:t>
      </w:r>
    </w:p>
    <w:p w14:paraId="482A5570" w14:textId="44E87B91" w:rsidR="0023393A" w:rsidRDefault="00000000">
      <w:pPr>
        <w:rPr>
          <w:rFonts w:ascii="Times New Roman" w:hAnsi="Times New Roman"/>
        </w:rPr>
      </w:pPr>
      <w:bookmarkStart w:id="11" w:name="_Hlk47377607"/>
      <w:r w:rsidRPr="00DB4060">
        <w:rPr>
          <w:rFonts w:ascii="Times New Roman" w:hAnsi="Times New Roman"/>
        </w:rPr>
        <w:t>In this contribution, we discuss</w:t>
      </w:r>
      <w:r w:rsidR="00D66E8D" w:rsidRPr="00DB4060">
        <w:rPr>
          <w:rFonts w:ascii="Times New Roman" w:hAnsi="Times New Roman"/>
        </w:rPr>
        <w:t xml:space="preserve"> </w:t>
      </w:r>
      <w:r w:rsidR="00FD146E">
        <w:rPr>
          <w:rFonts w:ascii="Times New Roman" w:hAnsi="Times New Roman"/>
          <w:lang w:eastAsia="zh-CN"/>
        </w:rPr>
        <w:t>configuration</w:t>
      </w:r>
      <w:r w:rsidR="00FD146E">
        <w:rPr>
          <w:rFonts w:ascii="Times New Roman" w:hAnsi="Times New Roman" w:hint="eastAsia"/>
          <w:lang w:eastAsia="zh-CN"/>
        </w:rPr>
        <w:t xml:space="preserve">/indication of OD-SSB </w:t>
      </w:r>
      <w:r w:rsidR="00FD146E">
        <w:rPr>
          <w:rFonts w:ascii="Times New Roman" w:hAnsi="Times New Roman"/>
          <w:lang w:eastAsia="zh-CN"/>
        </w:rPr>
        <w:t>transmission</w:t>
      </w:r>
      <w:r w:rsidR="00FD146E">
        <w:rPr>
          <w:rFonts w:ascii="Times New Roman" w:hAnsi="Times New Roman" w:hint="eastAsia"/>
          <w:lang w:eastAsia="zh-CN"/>
        </w:rPr>
        <w:t xml:space="preserve"> and measurement related issues</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1"/>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44EBD932" w14:textId="77777777" w:rsidR="0079354E" w:rsidRPr="00FD146E" w:rsidRDefault="0079354E" w:rsidP="0079354E">
      <w:pPr>
        <w:spacing w:beforeLines="50" w:before="120"/>
        <w:ind w:left="1132" w:hangingChars="558" w:hanging="1132"/>
        <w:rPr>
          <w:rFonts w:ascii="Times New Roman" w:eastAsia="宋体" w:hAnsi="Times New Roman"/>
          <w:b/>
          <w:bCs/>
          <w:spacing w:val="2"/>
          <w:kern w:val="2"/>
          <w:lang w:eastAsia="zh-CN"/>
        </w:rPr>
      </w:pPr>
      <w:r w:rsidRPr="00FD146E">
        <w:rPr>
          <w:rFonts w:ascii="Times New Roman" w:eastAsia="宋体" w:hAnsi="Times New Roman" w:hint="eastAsia"/>
          <w:b/>
          <w:bCs/>
          <w:spacing w:val="2"/>
          <w:kern w:val="2"/>
          <w:lang w:eastAsia="zh-CN"/>
        </w:rPr>
        <w:t xml:space="preserve">Observation 1: </w:t>
      </w:r>
      <w:r>
        <w:rPr>
          <w:rFonts w:ascii="Times New Roman" w:eastAsia="宋体" w:hAnsi="Times New Roman" w:hint="eastAsia"/>
          <w:b/>
          <w:bCs/>
          <w:spacing w:val="2"/>
          <w:kern w:val="2"/>
          <w:lang w:eastAsia="zh-CN"/>
        </w:rPr>
        <w:t>B</w:t>
      </w:r>
      <w:r w:rsidRPr="00FD146E">
        <w:rPr>
          <w:rFonts w:ascii="Times New Roman" w:eastAsia="宋体" w:hAnsi="Times New Roman" w:hint="eastAsia"/>
          <w:b/>
          <w:bCs/>
          <w:spacing w:val="2"/>
          <w:kern w:val="2"/>
          <w:lang w:eastAsia="zh-CN"/>
        </w:rPr>
        <w:t>ased on RAN1</w:t>
      </w:r>
      <w:r w:rsidRPr="00FD146E">
        <w:rPr>
          <w:rFonts w:ascii="Times New Roman" w:eastAsia="宋体" w:hAnsi="Times New Roman"/>
          <w:b/>
          <w:bCs/>
          <w:spacing w:val="2"/>
          <w:kern w:val="2"/>
          <w:lang w:eastAsia="zh-CN"/>
        </w:rPr>
        <w:t>’</w:t>
      </w:r>
      <w:r w:rsidRPr="00FD146E">
        <w:rPr>
          <w:rFonts w:ascii="Times New Roman" w:eastAsia="宋体" w:hAnsi="Times New Roman" w:hint="eastAsia"/>
          <w:b/>
          <w:bCs/>
          <w:spacing w:val="2"/>
          <w:kern w:val="2"/>
          <w:lang w:eastAsia="zh-CN"/>
        </w:rPr>
        <w:t xml:space="preserve">s agreements, </w:t>
      </w:r>
      <w:r w:rsidRPr="00FD146E">
        <w:rPr>
          <w:rFonts w:ascii="Times New Roman" w:eastAsia="宋体" w:hAnsi="Times New Roman"/>
          <w:b/>
          <w:bCs/>
          <w:spacing w:val="2"/>
          <w:kern w:val="2"/>
          <w:lang w:eastAsia="zh-CN"/>
        </w:rPr>
        <w:t>periodicity</w:t>
      </w:r>
      <w:r w:rsidRPr="00FD146E">
        <w:rPr>
          <w:rFonts w:ascii="Times New Roman" w:eastAsia="宋体" w:hAnsi="Times New Roman" w:hint="eastAsia"/>
          <w:b/>
          <w:bCs/>
          <w:spacing w:val="2"/>
          <w:kern w:val="2"/>
          <w:lang w:eastAsia="zh-CN"/>
        </w:rPr>
        <w:t xml:space="preserve"> of the on-demand SSB can be indicated in OD-SSB transmission indication MAC CE, and</w:t>
      </w:r>
      <w:r>
        <w:rPr>
          <w:rFonts w:ascii="Times New Roman" w:eastAsia="宋体" w:hAnsi="Times New Roman" w:hint="eastAsia"/>
          <w:b/>
          <w:bCs/>
          <w:spacing w:val="2"/>
          <w:kern w:val="2"/>
          <w:lang w:eastAsia="zh-CN"/>
        </w:rPr>
        <w:t xml:space="preserve"> on-demand SSB deactivation can be indicated by explicit indication  or the configuration/indication of the number N of on-demand SSB bursts to be transmitted after on-demand SSB.</w:t>
      </w:r>
    </w:p>
    <w:p w14:paraId="26F83E9D" w14:textId="4174C98A" w:rsidR="0079354E" w:rsidRPr="00C93528" w:rsidRDefault="0079354E" w:rsidP="0079354E">
      <w:pPr>
        <w:spacing w:beforeLines="50" w:before="120"/>
        <w:ind w:left="1415" w:hangingChars="698" w:hanging="1415"/>
        <w:rPr>
          <w:rFonts w:ascii="Times New Roman" w:eastAsiaTheme="minorEastAsia" w:hAnsi="Times New Roman"/>
          <w:b/>
          <w:bCs/>
          <w:iCs/>
          <w:spacing w:val="2"/>
          <w:kern w:val="2"/>
          <w:lang w:val="en-US" w:eastAsia="zh-CN"/>
        </w:rPr>
      </w:pPr>
      <w:r w:rsidRPr="00C93528">
        <w:rPr>
          <w:rFonts w:ascii="Times New Roman" w:eastAsia="宋体" w:hAnsi="Times New Roman" w:hint="eastAsia"/>
          <w:b/>
          <w:bCs/>
          <w:spacing w:val="2"/>
          <w:kern w:val="2"/>
          <w:lang w:eastAsia="zh-CN"/>
        </w:rPr>
        <w:t xml:space="preserve">Observation 2: </w:t>
      </w:r>
      <w:r w:rsidR="000027A1">
        <w:rPr>
          <w:rFonts w:ascii="Times New Roman" w:eastAsia="宋体" w:hAnsi="Times New Roman" w:hint="eastAsia"/>
          <w:b/>
          <w:bCs/>
          <w:spacing w:val="2"/>
          <w:kern w:val="2"/>
          <w:lang w:eastAsia="zh-CN"/>
        </w:rPr>
        <w:t>N</w:t>
      </w:r>
      <w:r w:rsidRPr="00C93528">
        <w:rPr>
          <w:rFonts w:ascii="Times New Roman" w:eastAsia="宋体" w:hAnsi="Times New Roman" w:hint="eastAsia"/>
          <w:b/>
          <w:bCs/>
          <w:spacing w:val="2"/>
          <w:kern w:val="2"/>
          <w:lang w:eastAsia="zh-CN"/>
        </w:rPr>
        <w:t xml:space="preserve">o matter in Case#1 or Case#2, the same measurement mechanism is used, that is UE will measure OD-SSB based on SSB pattern within the fast </w:t>
      </w:r>
      <w:r w:rsidRPr="00C93528">
        <w:rPr>
          <w:rFonts w:ascii="Times New Roman" w:eastAsia="宋体" w:hAnsi="Times New Roman"/>
          <w:b/>
          <w:bCs/>
          <w:spacing w:val="2"/>
          <w:kern w:val="2"/>
          <w:lang w:eastAsia="zh-CN"/>
        </w:rPr>
        <w:t>measurement</w:t>
      </w:r>
      <w:r w:rsidRPr="00C93528">
        <w:rPr>
          <w:rFonts w:ascii="Times New Roman" w:eastAsia="宋体" w:hAnsi="Times New Roman" w:hint="eastAsia"/>
          <w:b/>
          <w:bCs/>
          <w:spacing w:val="2"/>
          <w:kern w:val="2"/>
          <w:lang w:eastAsia="zh-CN"/>
        </w:rPr>
        <w:t xml:space="preserve"> window, and measured based on </w:t>
      </w:r>
      <w:r w:rsidRPr="00C93528">
        <w:rPr>
          <w:rFonts w:ascii="Times New Roman" w:eastAsia="Times New Roman" w:hAnsi="Times New Roman" w:cs="宋体"/>
          <w:b/>
          <w:bCs/>
          <w:i/>
          <w:lang w:val="en-US" w:eastAsia="zh-CN"/>
        </w:rPr>
        <w:t>measCycleSCell</w:t>
      </w:r>
      <w:r w:rsidRPr="00C93528">
        <w:rPr>
          <w:rFonts w:ascii="Times New Roman" w:eastAsiaTheme="minorEastAsia" w:hAnsi="Times New Roman" w:cs="宋体" w:hint="eastAsia"/>
          <w:b/>
          <w:bCs/>
          <w:i/>
          <w:lang w:val="en-US" w:eastAsia="zh-CN"/>
        </w:rPr>
        <w:t xml:space="preserve"> </w:t>
      </w:r>
      <w:r w:rsidRPr="00C93528">
        <w:rPr>
          <w:rFonts w:ascii="Times New Roman" w:eastAsiaTheme="minorEastAsia" w:hAnsi="Times New Roman" w:cs="宋体" w:hint="eastAsia"/>
          <w:b/>
          <w:bCs/>
          <w:iCs/>
          <w:lang w:val="en-US" w:eastAsia="zh-CN"/>
        </w:rPr>
        <w:t>as legacy if there</w:t>
      </w:r>
      <w:r w:rsidRPr="00C93528">
        <w:rPr>
          <w:rFonts w:ascii="Times New Roman" w:eastAsiaTheme="minorEastAsia" w:hAnsi="Times New Roman" w:cs="宋体"/>
          <w:b/>
          <w:bCs/>
          <w:iCs/>
          <w:lang w:val="en-US" w:eastAsia="zh-CN"/>
        </w:rPr>
        <w:t>’</w:t>
      </w:r>
      <w:r w:rsidRPr="00C93528">
        <w:rPr>
          <w:rFonts w:ascii="Times New Roman" w:eastAsiaTheme="minorEastAsia" w:hAnsi="Times New Roman" w:cs="宋体" w:hint="eastAsia"/>
          <w:b/>
          <w:bCs/>
          <w:iCs/>
          <w:lang w:val="en-US" w:eastAsia="zh-CN"/>
        </w:rPr>
        <w:t>s OD-SSB or AO-SSB.</w:t>
      </w:r>
    </w:p>
    <w:p w14:paraId="3459568E" w14:textId="2C7D237D" w:rsid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39C6429D" w14:textId="53175234" w:rsidR="0079354E" w:rsidRPr="00F74B2E" w:rsidRDefault="0079354E" w:rsidP="0079354E">
      <w:pPr>
        <w:spacing w:beforeLines="50" w:before="120"/>
        <w:ind w:left="1132" w:hangingChars="558" w:hanging="1132"/>
        <w:rPr>
          <w:rFonts w:ascii="Times New Roman" w:eastAsia="宋体" w:hAnsi="Times New Roman"/>
          <w:b/>
          <w:bCs/>
          <w:spacing w:val="2"/>
          <w:kern w:val="2"/>
          <w:lang w:eastAsia="zh-CN"/>
        </w:rPr>
      </w:pPr>
      <w:r w:rsidRPr="00F74B2E">
        <w:rPr>
          <w:rFonts w:ascii="Times New Roman" w:eastAsia="宋体" w:hAnsi="Times New Roman" w:hint="eastAsia"/>
          <w:b/>
          <w:bCs/>
          <w:spacing w:val="2"/>
          <w:kern w:val="2"/>
          <w:lang w:eastAsia="zh-CN"/>
        </w:rPr>
        <w:t>Proposal</w:t>
      </w:r>
      <w:r w:rsidR="00E80128">
        <w:rPr>
          <w:rFonts w:ascii="Times New Roman" w:eastAsia="宋体" w:hAnsi="Times New Roman" w:hint="eastAsia"/>
          <w:b/>
          <w:bCs/>
          <w:spacing w:val="2"/>
          <w:kern w:val="2"/>
          <w:lang w:eastAsia="zh-CN"/>
        </w:rPr>
        <w:t xml:space="preserve"> </w:t>
      </w:r>
      <w:r w:rsidRPr="00F74B2E">
        <w:rPr>
          <w:rFonts w:ascii="Times New Roman" w:eastAsia="宋体" w:hAnsi="Times New Roman" w:hint="eastAsia"/>
          <w:b/>
          <w:bCs/>
          <w:spacing w:val="2"/>
          <w:kern w:val="2"/>
          <w:lang w:eastAsia="zh-CN"/>
        </w:rPr>
        <w:t>1</w:t>
      </w:r>
      <w:r w:rsidR="00E80128">
        <w:rPr>
          <w:rFonts w:ascii="Times New Roman" w:eastAsia="宋体" w:hAnsi="Times New Roman" w:hint="eastAsia"/>
          <w:b/>
          <w:bCs/>
          <w:spacing w:val="2"/>
          <w:kern w:val="2"/>
          <w:lang w:eastAsia="zh-CN"/>
        </w:rPr>
        <w:t xml:space="preserve">: </w:t>
      </w:r>
      <w:r w:rsidRPr="00F74B2E">
        <w:rPr>
          <w:rFonts w:ascii="Times New Roman" w:eastAsia="宋体" w:hAnsi="Times New Roman" w:hint="eastAsia"/>
          <w:b/>
          <w:bCs/>
          <w:spacing w:val="2"/>
          <w:kern w:val="2"/>
          <w:lang w:eastAsia="zh-CN"/>
        </w:rPr>
        <w:t xml:space="preserve">Periodicity of OD-SSB indication </w:t>
      </w:r>
      <w:r>
        <w:rPr>
          <w:rFonts w:ascii="Times New Roman" w:eastAsia="宋体" w:hAnsi="Times New Roman" w:hint="eastAsia"/>
          <w:b/>
          <w:bCs/>
          <w:spacing w:val="2"/>
          <w:kern w:val="2"/>
          <w:lang w:eastAsia="zh-CN"/>
        </w:rPr>
        <w:t xml:space="preserve">is consider in </w:t>
      </w:r>
      <w:r w:rsidRPr="00F74B2E">
        <w:rPr>
          <w:rFonts w:ascii="Times New Roman" w:eastAsia="宋体" w:hAnsi="Times New Roman" w:hint="eastAsia"/>
          <w:b/>
          <w:bCs/>
          <w:spacing w:val="2"/>
          <w:kern w:val="2"/>
          <w:lang w:eastAsia="zh-CN"/>
        </w:rPr>
        <w:t xml:space="preserve">the </w:t>
      </w:r>
      <w:r>
        <w:rPr>
          <w:rFonts w:ascii="Times New Roman" w:eastAsia="宋体" w:hAnsi="Times New Roman" w:hint="eastAsia"/>
          <w:b/>
          <w:bCs/>
          <w:spacing w:val="2"/>
          <w:kern w:val="2"/>
          <w:lang w:eastAsia="zh-CN"/>
        </w:rPr>
        <w:t>OD-SSB</w:t>
      </w:r>
      <w:r w:rsidRPr="00F74B2E">
        <w:rPr>
          <w:rFonts w:ascii="Times New Roman" w:eastAsia="宋体" w:hAnsi="Times New Roman" w:hint="eastAsia"/>
          <w:b/>
          <w:bCs/>
          <w:spacing w:val="2"/>
          <w:kern w:val="2"/>
          <w:lang w:eastAsia="zh-CN"/>
        </w:rPr>
        <w:t xml:space="preserve"> MAC CE</w:t>
      </w:r>
      <w:r>
        <w:rPr>
          <w:rFonts w:ascii="Times New Roman" w:eastAsia="宋体" w:hAnsi="Times New Roman" w:hint="eastAsia"/>
          <w:b/>
          <w:bCs/>
          <w:spacing w:val="2"/>
          <w:kern w:val="2"/>
          <w:lang w:eastAsia="zh-CN"/>
        </w:rPr>
        <w:t xml:space="preserve"> desi</w:t>
      </w:r>
      <w:r w:rsidR="000027A1">
        <w:rPr>
          <w:rFonts w:ascii="Times New Roman" w:eastAsia="宋体" w:hAnsi="Times New Roman" w:hint="eastAsia"/>
          <w:b/>
          <w:bCs/>
          <w:spacing w:val="2"/>
          <w:kern w:val="2"/>
          <w:lang w:eastAsia="zh-CN"/>
        </w:rPr>
        <w:t>gn</w:t>
      </w:r>
      <w:r w:rsidRPr="00F74B2E">
        <w:rPr>
          <w:rFonts w:ascii="Times New Roman" w:eastAsia="宋体" w:hAnsi="Times New Roman" w:hint="eastAsia"/>
          <w:b/>
          <w:bCs/>
          <w:spacing w:val="2"/>
          <w:kern w:val="2"/>
          <w:lang w:eastAsia="zh-CN"/>
        </w:rPr>
        <w:t>, except for activation/deactivation indication.</w:t>
      </w:r>
      <w:r>
        <w:rPr>
          <w:rFonts w:ascii="Times New Roman" w:eastAsia="宋体" w:hAnsi="Times New Roman" w:hint="eastAsia"/>
          <w:b/>
          <w:bCs/>
          <w:spacing w:val="2"/>
          <w:kern w:val="2"/>
          <w:lang w:eastAsia="zh-CN"/>
        </w:rPr>
        <w:t xml:space="preserve"> </w:t>
      </w:r>
      <w:r>
        <w:rPr>
          <w:rFonts w:ascii="Times New Roman" w:eastAsia="宋体" w:hAnsi="Times New Roman"/>
          <w:b/>
          <w:bCs/>
          <w:spacing w:val="2"/>
          <w:kern w:val="2"/>
          <w:lang w:eastAsia="zh-CN"/>
        </w:rPr>
        <w:t>A</w:t>
      </w:r>
      <w:r>
        <w:rPr>
          <w:rFonts w:ascii="Times New Roman" w:eastAsia="宋体" w:hAnsi="Times New Roman" w:hint="eastAsia"/>
          <w:b/>
          <w:bCs/>
          <w:spacing w:val="2"/>
          <w:kern w:val="2"/>
          <w:lang w:eastAsia="zh-CN"/>
        </w:rPr>
        <w:t>nd RAN2 sends LS to RAN1 for further confirm.</w:t>
      </w:r>
    </w:p>
    <w:p w14:paraId="05F6588E" w14:textId="77777777" w:rsidR="0079354E" w:rsidRPr="00F74B2E" w:rsidRDefault="0079354E" w:rsidP="0079354E">
      <w:pPr>
        <w:spacing w:beforeLines="50" w:before="120"/>
        <w:ind w:left="1132" w:hangingChars="558" w:hanging="1132"/>
        <w:rPr>
          <w:rFonts w:ascii="Times New Roman" w:eastAsia="宋体" w:hAnsi="Times New Roman"/>
          <w:b/>
          <w:bCs/>
          <w:spacing w:val="2"/>
          <w:kern w:val="2"/>
          <w:lang w:eastAsia="zh-CN"/>
        </w:rPr>
      </w:pPr>
      <w:r w:rsidRPr="00F74B2E">
        <w:rPr>
          <w:rFonts w:ascii="Times New Roman" w:eastAsia="宋体" w:hAnsi="Times New Roman" w:hint="eastAsia"/>
          <w:b/>
          <w:bCs/>
          <w:spacing w:val="2"/>
          <w:kern w:val="2"/>
          <w:lang w:eastAsia="zh-CN"/>
        </w:rPr>
        <w:t xml:space="preserve">Proposal 2: </w:t>
      </w:r>
      <w:r w:rsidRPr="00F74B2E">
        <w:rPr>
          <w:rFonts w:ascii="Times New Roman" w:eastAsia="宋体" w:hAnsi="Times New Roman"/>
          <w:b/>
          <w:bCs/>
          <w:spacing w:val="2"/>
          <w:kern w:val="2"/>
          <w:lang w:eastAsia="zh-CN"/>
        </w:rPr>
        <w:t xml:space="preserve">If multiple-configuration of OD-SSB transmission is supported, </w:t>
      </w:r>
      <w:r w:rsidRPr="00F74B2E">
        <w:rPr>
          <w:rFonts w:ascii="Times New Roman" w:eastAsia="宋体" w:hAnsi="Times New Roman" w:hint="eastAsia"/>
          <w:b/>
          <w:bCs/>
          <w:spacing w:val="2"/>
          <w:kern w:val="2"/>
          <w:lang w:eastAsia="zh-CN"/>
        </w:rPr>
        <w:t xml:space="preserve">i.e., </w:t>
      </w:r>
      <w:r w:rsidRPr="00F74B2E">
        <w:rPr>
          <w:rFonts w:ascii="Times New Roman" w:eastAsia="宋体" w:hAnsi="Times New Roman"/>
          <w:b/>
          <w:bCs/>
          <w:spacing w:val="2"/>
          <w:kern w:val="2"/>
          <w:lang w:eastAsia="zh-CN"/>
        </w:rPr>
        <w:t>multiple</w:t>
      </w:r>
      <w:r w:rsidRPr="00F74B2E">
        <w:rPr>
          <w:rFonts w:ascii="Times New Roman" w:eastAsia="宋体" w:hAnsi="Times New Roman" w:hint="eastAsia"/>
          <w:b/>
          <w:bCs/>
          <w:spacing w:val="2"/>
          <w:kern w:val="2"/>
          <w:lang w:eastAsia="zh-CN"/>
        </w:rPr>
        <w:t xml:space="preserve"> periodicity values of OD-SSB, </w:t>
      </w:r>
      <w:r w:rsidRPr="00F74B2E">
        <w:rPr>
          <w:rFonts w:ascii="Times New Roman" w:eastAsia="宋体" w:hAnsi="Times New Roman"/>
          <w:b/>
          <w:bCs/>
          <w:spacing w:val="2"/>
          <w:kern w:val="2"/>
          <w:lang w:eastAsia="zh-CN"/>
        </w:rPr>
        <w:t>the index of applicated configuration can be indicated in OD-SSB transmission indication MAC CE.</w:t>
      </w:r>
    </w:p>
    <w:p w14:paraId="4A65ADB8" w14:textId="37F27424" w:rsidR="0079354E" w:rsidRPr="0079354E" w:rsidRDefault="0079354E" w:rsidP="0079354E">
      <w:pPr>
        <w:spacing w:beforeLines="50" w:before="120"/>
        <w:ind w:left="1132" w:hangingChars="558" w:hanging="1132"/>
        <w:rPr>
          <w:rFonts w:ascii="Times New Roman" w:eastAsia="宋体" w:hAnsi="Times New Roman"/>
          <w:b/>
          <w:bCs/>
          <w:spacing w:val="2"/>
          <w:kern w:val="2"/>
          <w:lang w:eastAsia="zh-CN"/>
        </w:rPr>
      </w:pPr>
      <w:r w:rsidRPr="00B6653A">
        <w:rPr>
          <w:rFonts w:ascii="Times New Roman" w:eastAsia="宋体" w:hAnsi="Times New Roman" w:hint="eastAsia"/>
          <w:b/>
          <w:bCs/>
          <w:spacing w:val="2"/>
          <w:kern w:val="2"/>
          <w:lang w:eastAsia="zh-CN"/>
        </w:rPr>
        <w:t>Proposal 3: T</w:t>
      </w:r>
      <w:r w:rsidRPr="00B6653A">
        <w:rPr>
          <w:rFonts w:ascii="Times New Roman" w:eastAsia="宋体" w:hAnsi="Times New Roman"/>
          <w:b/>
          <w:bCs/>
          <w:spacing w:val="2"/>
          <w:kern w:val="2"/>
          <w:lang w:eastAsia="zh-CN"/>
        </w:rPr>
        <w:t>wo formats</w:t>
      </w:r>
      <w:r w:rsidRPr="00B6653A">
        <w:rPr>
          <w:rFonts w:ascii="Times New Roman" w:eastAsia="宋体" w:hAnsi="Times New Roman" w:hint="eastAsia"/>
          <w:b/>
          <w:bCs/>
          <w:spacing w:val="2"/>
          <w:kern w:val="2"/>
          <w:lang w:eastAsia="zh-CN"/>
        </w:rPr>
        <w:t xml:space="preserve"> of OD-SSB MAC CE are supported</w:t>
      </w:r>
      <w:r w:rsidRPr="00B6653A">
        <w:rPr>
          <w:rFonts w:ascii="Times New Roman" w:eastAsia="宋体" w:hAnsi="Times New Roman"/>
          <w:b/>
          <w:bCs/>
          <w:spacing w:val="2"/>
          <w:kern w:val="2"/>
          <w:lang w:eastAsia="zh-CN"/>
        </w:rPr>
        <w:t xml:space="preserve">: one format indicates up to 7 SCells and the other format indicates up to 31 SCells.  </w:t>
      </w:r>
    </w:p>
    <w:p w14:paraId="0E886A7C" w14:textId="77777777" w:rsidR="0079354E" w:rsidRPr="000444D1" w:rsidRDefault="0079354E" w:rsidP="0079354E">
      <w:pPr>
        <w:spacing w:beforeLines="50" w:before="120"/>
        <w:rPr>
          <w:rFonts w:ascii="Times New Roman" w:eastAsia="宋体" w:hAnsi="Times New Roman"/>
          <w:b/>
          <w:bCs/>
          <w:spacing w:val="2"/>
          <w:kern w:val="2"/>
          <w:lang w:eastAsia="zh-CN"/>
        </w:rPr>
      </w:pPr>
      <w:r w:rsidRPr="000444D1">
        <w:rPr>
          <w:rFonts w:ascii="Times New Roman" w:eastAsia="宋体" w:hAnsi="Times New Roman" w:hint="eastAsia"/>
          <w:b/>
          <w:bCs/>
          <w:spacing w:val="2"/>
          <w:kern w:val="2"/>
          <w:lang w:val="en-US" w:eastAsia="zh-CN"/>
        </w:rPr>
        <w:t xml:space="preserve">Proposal </w:t>
      </w:r>
      <w:r>
        <w:rPr>
          <w:rFonts w:ascii="Times New Roman" w:eastAsia="宋体" w:hAnsi="Times New Roman" w:hint="eastAsia"/>
          <w:b/>
          <w:bCs/>
          <w:spacing w:val="2"/>
          <w:kern w:val="2"/>
          <w:lang w:val="en-US" w:eastAsia="zh-CN"/>
        </w:rPr>
        <w:t>4</w:t>
      </w:r>
      <w:r w:rsidRPr="000444D1">
        <w:rPr>
          <w:rFonts w:ascii="Times New Roman" w:eastAsia="宋体" w:hAnsi="Times New Roman" w:hint="eastAsia"/>
          <w:b/>
          <w:bCs/>
          <w:spacing w:val="2"/>
          <w:kern w:val="2"/>
          <w:lang w:val="en-US" w:eastAsia="zh-CN"/>
        </w:rPr>
        <w:t xml:space="preserve">: </w:t>
      </w:r>
      <w:r w:rsidRPr="000444D1">
        <w:rPr>
          <w:rFonts w:ascii="Times New Roman" w:eastAsia="宋体" w:hAnsi="Times New Roman" w:hint="eastAsia"/>
          <w:b/>
          <w:bCs/>
          <w:spacing w:val="2"/>
          <w:kern w:val="2"/>
          <w:lang w:eastAsia="zh-CN"/>
        </w:rPr>
        <w:t>The following parameters can be configured in RRC signalling:</w:t>
      </w:r>
    </w:p>
    <w:p w14:paraId="2269E08E"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Frequency of the on-demand SSB</w:t>
      </w:r>
    </w:p>
    <w:p w14:paraId="52D86254"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 xml:space="preserve">SSB </w:t>
      </w:r>
      <w:r w:rsidRPr="008B71B9">
        <w:rPr>
          <w:rFonts w:ascii="Times New Roman" w:hAnsi="Times New Roman"/>
          <w:b/>
          <w:bCs/>
          <w:lang w:val="en-US" w:eastAsia="zh-CN"/>
        </w:rPr>
        <w:t>positions</w:t>
      </w:r>
      <w:r w:rsidRPr="008B71B9">
        <w:rPr>
          <w:rFonts w:ascii="Times New Roman" w:hAnsi="Times New Roman" w:hint="eastAsia"/>
          <w:b/>
          <w:bCs/>
          <w:lang w:val="en-US" w:eastAsia="zh-CN"/>
        </w:rPr>
        <w:t xml:space="preserve"> within an on-demand SSB burst</w:t>
      </w:r>
      <w:r w:rsidRPr="008B71B9">
        <w:rPr>
          <w:rFonts w:ascii="Times New Roman" w:hAnsi="Times New Roman"/>
          <w:b/>
          <w:bCs/>
          <w:lang w:val="en-US" w:eastAsia="zh-CN"/>
        </w:rPr>
        <w:t xml:space="preserve"> by using signaling similar to </w:t>
      </w:r>
      <w:r w:rsidRPr="008B71B9">
        <w:rPr>
          <w:rFonts w:ascii="Times New Roman" w:hAnsi="Times New Roman"/>
          <w:b/>
          <w:bCs/>
          <w:i/>
          <w:iCs/>
          <w:lang w:val="en-US" w:eastAsia="zh-CN"/>
        </w:rPr>
        <w:t>ssb-PositionsInBurst</w:t>
      </w:r>
    </w:p>
    <w:p w14:paraId="524119F0"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hAnsi="Times New Roman" w:hint="eastAsia"/>
          <w:b/>
          <w:bCs/>
          <w:lang w:val="en-US" w:eastAsia="zh-CN"/>
        </w:rPr>
        <w:t>Periodicity of the on-demand SSB</w:t>
      </w:r>
    </w:p>
    <w:p w14:paraId="268CFBD5"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hAnsi="Times New Roman"/>
          <w:b/>
          <w:bCs/>
          <w:lang w:val="en-US" w:eastAsia="zh-CN"/>
        </w:rPr>
        <w:t>Sub-carrier spacing of the on-demand SSB</w:t>
      </w:r>
    </w:p>
    <w:p w14:paraId="09A5E696"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eastAsia="Malgun Gothic" w:hAnsi="Times New Roman" w:hint="eastAsia"/>
          <w:b/>
          <w:bCs/>
          <w:szCs w:val="24"/>
          <w:lang w:val="en-US" w:eastAsia="ko-KR"/>
        </w:rPr>
        <w:t>Time location</w:t>
      </w:r>
      <w:r w:rsidRPr="008B71B9">
        <w:rPr>
          <w:rFonts w:ascii="Times New Roman" w:eastAsia="Malgun Gothic" w:hAnsi="Times New Roman"/>
          <w:b/>
          <w:bCs/>
          <w:szCs w:val="24"/>
          <w:lang w:val="en-US" w:eastAsia="x-none"/>
        </w:rPr>
        <w:t xml:space="preserve"> of on-demand SSB burst</w:t>
      </w:r>
    </w:p>
    <w:p w14:paraId="3C8BB18E"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hAnsi="Times New Roman"/>
          <w:b/>
          <w:bCs/>
          <w:lang w:val="en-US" w:eastAsia="zh-CN"/>
        </w:rPr>
        <w:t>Physical Cell ID of the on-demand SSB</w:t>
      </w:r>
    </w:p>
    <w:p w14:paraId="56275CBE" w14:textId="77777777" w:rsidR="0079354E" w:rsidRPr="008B71B9" w:rsidRDefault="0079354E" w:rsidP="0079354E">
      <w:pPr>
        <w:numPr>
          <w:ilvl w:val="1"/>
          <w:numId w:val="8"/>
        </w:numPr>
        <w:rPr>
          <w:rFonts w:ascii="Times New Roman" w:hAnsi="Times New Roman"/>
          <w:b/>
          <w:bCs/>
          <w:lang w:val="en-US" w:eastAsia="zh-CN"/>
        </w:rPr>
      </w:pPr>
      <w:r w:rsidRPr="008B71B9">
        <w:rPr>
          <w:rFonts w:ascii="Times New Roman" w:hAnsi="Times New Roman"/>
          <w:b/>
          <w:bCs/>
          <w:lang w:val="en-US" w:eastAsia="zh-CN"/>
        </w:rPr>
        <w:t>Downlink transmit power of on-demand SSB</w:t>
      </w:r>
    </w:p>
    <w:p w14:paraId="3F1DBBCA" w14:textId="77777777" w:rsidR="0079354E" w:rsidRPr="008B71B9" w:rsidRDefault="0079354E" w:rsidP="0079354E">
      <w:pPr>
        <w:numPr>
          <w:ilvl w:val="1"/>
          <w:numId w:val="8"/>
        </w:numPr>
        <w:rPr>
          <w:rFonts w:ascii="Times New Roman" w:eastAsiaTheme="minorEastAsia" w:hAnsi="Times New Roman"/>
          <w:b/>
          <w:bCs/>
          <w:szCs w:val="24"/>
          <w:lang w:val="en-US" w:eastAsia="zh-CN"/>
        </w:rPr>
      </w:pPr>
      <w:r w:rsidRPr="008B71B9">
        <w:rPr>
          <w:rFonts w:ascii="Times New Roman" w:eastAsia="Malgun Gothic" w:hAnsi="Times New Roman" w:hint="eastAsia"/>
          <w:b/>
          <w:bCs/>
          <w:szCs w:val="24"/>
          <w:lang w:val="en-US" w:eastAsia="ko-KR"/>
        </w:rPr>
        <w:t>N</w:t>
      </w:r>
      <w:r w:rsidRPr="008B71B9">
        <w:rPr>
          <w:rFonts w:ascii="Times New Roman" w:eastAsia="Malgun Gothic" w:hAnsi="Times New Roman"/>
          <w:b/>
          <w:bCs/>
          <w:szCs w:val="24"/>
          <w:lang w:val="en-US" w:eastAsia="x-none"/>
        </w:rPr>
        <w:t>umber N of on-demand SSB bursts to be transmitted after on-demand SSB is indicated</w:t>
      </w:r>
      <w:r w:rsidRPr="008B71B9">
        <w:rPr>
          <w:rFonts w:ascii="Times New Roman" w:eastAsia="Malgun Gothic" w:hAnsi="Times New Roman" w:hint="eastAsia"/>
          <w:b/>
          <w:bCs/>
          <w:szCs w:val="24"/>
          <w:lang w:val="en-US" w:eastAsia="ko-KR"/>
        </w:rPr>
        <w:t xml:space="preserve"> </w:t>
      </w:r>
    </w:p>
    <w:p w14:paraId="72BA1B42" w14:textId="77777777" w:rsidR="0079354E" w:rsidRPr="00B831F1" w:rsidRDefault="0079354E" w:rsidP="0079354E">
      <w:pPr>
        <w:spacing w:beforeLines="50" w:before="120"/>
        <w:ind w:left="992" w:hangingChars="489" w:hanging="992"/>
        <w:rPr>
          <w:rFonts w:ascii="Times New Roman" w:eastAsia="宋体" w:hAnsi="Times New Roman"/>
          <w:b/>
          <w:bCs/>
          <w:spacing w:val="2"/>
          <w:kern w:val="2"/>
          <w:lang w:val="en-US" w:eastAsia="zh-CN"/>
        </w:rPr>
      </w:pPr>
      <w:r w:rsidRPr="00B831F1">
        <w:rPr>
          <w:rFonts w:ascii="Times New Roman" w:eastAsia="宋体" w:hAnsi="Times New Roman" w:hint="eastAsia"/>
          <w:b/>
          <w:bCs/>
          <w:spacing w:val="2"/>
          <w:kern w:val="2"/>
          <w:lang w:val="en-US" w:eastAsia="zh-CN"/>
        </w:rPr>
        <w:t xml:space="preserve">Proposal </w:t>
      </w:r>
      <w:r>
        <w:rPr>
          <w:rFonts w:ascii="Times New Roman" w:eastAsia="宋体" w:hAnsi="Times New Roman" w:hint="eastAsia"/>
          <w:b/>
          <w:bCs/>
          <w:spacing w:val="2"/>
          <w:kern w:val="2"/>
          <w:lang w:val="en-US" w:eastAsia="zh-CN"/>
        </w:rPr>
        <w:t>5</w:t>
      </w:r>
      <w:r w:rsidRPr="00B831F1">
        <w:rPr>
          <w:rFonts w:ascii="Times New Roman" w:eastAsia="宋体" w:hAnsi="Times New Roman" w:hint="eastAsia"/>
          <w:b/>
          <w:bCs/>
          <w:spacing w:val="2"/>
          <w:kern w:val="2"/>
          <w:lang w:val="en-US" w:eastAsia="zh-CN"/>
        </w:rPr>
        <w:t xml:space="preserve">: Introduce a high layer parameter for OD-SSB configuration, and RAN2 discuss the </w:t>
      </w:r>
      <w:r w:rsidRPr="00B831F1">
        <w:rPr>
          <w:rFonts w:ascii="Times New Roman" w:eastAsia="宋体" w:hAnsi="Times New Roman"/>
          <w:b/>
          <w:bCs/>
          <w:spacing w:val="2"/>
          <w:kern w:val="2"/>
          <w:lang w:val="en-US" w:eastAsia="zh-CN"/>
        </w:rPr>
        <w:t>relation</w:t>
      </w:r>
      <w:r w:rsidRPr="00B831F1">
        <w:rPr>
          <w:rFonts w:ascii="Times New Roman" w:eastAsia="宋体" w:hAnsi="Times New Roman" w:hint="eastAsia"/>
          <w:b/>
          <w:bCs/>
          <w:spacing w:val="2"/>
          <w:kern w:val="2"/>
          <w:lang w:val="en-US" w:eastAsia="zh-CN"/>
        </w:rPr>
        <w:t xml:space="preserve">ship of the new IE and SCell </w:t>
      </w:r>
      <w:r w:rsidRPr="00B831F1">
        <w:rPr>
          <w:rFonts w:ascii="Times New Roman" w:eastAsia="宋体" w:hAnsi="Times New Roman"/>
          <w:b/>
          <w:bCs/>
          <w:spacing w:val="2"/>
          <w:kern w:val="2"/>
          <w:lang w:val="en-US" w:eastAsia="zh-CN"/>
        </w:rPr>
        <w:t>configuration</w:t>
      </w:r>
      <w:r w:rsidRPr="00B831F1">
        <w:rPr>
          <w:rFonts w:ascii="Times New Roman" w:eastAsia="宋体" w:hAnsi="Times New Roman" w:hint="eastAsia"/>
          <w:b/>
          <w:bCs/>
          <w:spacing w:val="2"/>
          <w:kern w:val="2"/>
          <w:lang w:val="en-US" w:eastAsia="zh-CN"/>
        </w:rPr>
        <w:t xml:space="preserve"> IE.</w:t>
      </w:r>
    </w:p>
    <w:p w14:paraId="68B49BE0" w14:textId="77777777" w:rsidR="0079354E" w:rsidRPr="003132B3" w:rsidRDefault="0079354E" w:rsidP="0079354E">
      <w:pPr>
        <w:spacing w:beforeLines="50" w:before="120"/>
        <w:rPr>
          <w:rFonts w:ascii="Times New Roman" w:eastAsia="宋体" w:hAnsi="Times New Roman"/>
          <w:b/>
          <w:bCs/>
          <w:spacing w:val="2"/>
          <w:kern w:val="2"/>
          <w:lang w:eastAsia="zh-CN"/>
        </w:rPr>
      </w:pPr>
      <w:r w:rsidRPr="003132B3">
        <w:rPr>
          <w:rFonts w:ascii="Times New Roman" w:eastAsia="宋体" w:hAnsi="Times New Roman" w:hint="eastAsia"/>
          <w:b/>
          <w:bCs/>
          <w:spacing w:val="2"/>
          <w:kern w:val="2"/>
          <w:lang w:eastAsia="zh-CN"/>
        </w:rPr>
        <w:t>Proposal 4: For the measurement of OD-SSB:</w:t>
      </w:r>
    </w:p>
    <w:p w14:paraId="73CCC59A" w14:textId="2E8B8F95" w:rsidR="0079354E" w:rsidRPr="00C93528" w:rsidRDefault="0079354E" w:rsidP="0079354E">
      <w:pPr>
        <w:pStyle w:val="af7"/>
        <w:numPr>
          <w:ilvl w:val="0"/>
          <w:numId w:val="13"/>
        </w:numPr>
        <w:spacing w:beforeLines="50" w:before="120"/>
        <w:ind w:left="1418" w:hanging="284"/>
        <w:rPr>
          <w:rFonts w:ascii="Times New Roman" w:eastAsia="宋体" w:hAnsi="Times New Roman"/>
          <w:b/>
          <w:bCs/>
          <w:spacing w:val="2"/>
          <w:kern w:val="2"/>
          <w:lang w:eastAsia="zh-CN"/>
        </w:rPr>
      </w:pPr>
      <w:r w:rsidRPr="00C93528">
        <w:rPr>
          <w:rFonts w:ascii="Times New Roman" w:eastAsia="宋体" w:hAnsi="Times New Roman" w:hint="eastAsia"/>
          <w:b/>
          <w:bCs/>
          <w:spacing w:val="2"/>
          <w:kern w:val="2"/>
          <w:lang w:eastAsia="zh-CN"/>
        </w:rPr>
        <w:t xml:space="preserve">For Case#1, </w:t>
      </w:r>
      <w:r w:rsidR="00ED7378" w:rsidRPr="008B57AB">
        <w:rPr>
          <w:rFonts w:ascii="Times New Roman" w:eastAsia="宋体" w:hAnsi="Times New Roman" w:hint="eastAsia"/>
          <w:b/>
          <w:bCs/>
          <w:i/>
          <w:iCs/>
          <w:spacing w:val="2"/>
          <w:kern w:val="2"/>
          <w:lang w:eastAsia="zh-CN"/>
        </w:rPr>
        <w:t>servingCellMo</w:t>
      </w:r>
      <w:r w:rsidRPr="00C93528">
        <w:rPr>
          <w:rFonts w:ascii="Times New Roman" w:eastAsia="宋体" w:hAnsi="Times New Roman" w:hint="eastAsia"/>
          <w:b/>
          <w:bCs/>
          <w:spacing w:val="2"/>
          <w:kern w:val="2"/>
          <w:lang w:eastAsia="zh-CN"/>
        </w:rPr>
        <w:t xml:space="preserve"> is configured based on OD-SSB, and it is not </w:t>
      </w:r>
      <w:r w:rsidRPr="00C93528">
        <w:rPr>
          <w:rFonts w:ascii="Times New Roman" w:eastAsia="宋体" w:hAnsi="Times New Roman"/>
          <w:b/>
          <w:bCs/>
          <w:spacing w:val="2"/>
          <w:kern w:val="2"/>
          <w:lang w:eastAsia="zh-CN"/>
        </w:rPr>
        <w:t>measured</w:t>
      </w:r>
      <w:r w:rsidRPr="00C93528">
        <w:rPr>
          <w:rFonts w:ascii="Times New Roman" w:eastAsia="宋体" w:hAnsi="Times New Roman" w:hint="eastAsia"/>
          <w:b/>
          <w:bCs/>
          <w:spacing w:val="2"/>
          <w:kern w:val="2"/>
          <w:lang w:eastAsia="zh-CN"/>
        </w:rPr>
        <w:t xml:space="preserve"> until OD-SSB is activated;</w:t>
      </w:r>
    </w:p>
    <w:p w14:paraId="11C58DFF" w14:textId="77777777" w:rsidR="0079354E" w:rsidRPr="00C93528" w:rsidRDefault="0079354E" w:rsidP="0079354E">
      <w:pPr>
        <w:pStyle w:val="af7"/>
        <w:numPr>
          <w:ilvl w:val="0"/>
          <w:numId w:val="13"/>
        </w:numPr>
        <w:spacing w:beforeLines="50" w:before="120"/>
        <w:ind w:firstLine="133"/>
        <w:rPr>
          <w:rFonts w:ascii="Times New Roman" w:eastAsia="宋体" w:hAnsi="Times New Roman"/>
          <w:b/>
          <w:bCs/>
          <w:spacing w:val="2"/>
          <w:kern w:val="2"/>
          <w:lang w:eastAsia="zh-CN"/>
        </w:rPr>
      </w:pPr>
      <w:r w:rsidRPr="00C93528">
        <w:rPr>
          <w:rFonts w:ascii="Times New Roman" w:eastAsia="宋体" w:hAnsi="Times New Roman" w:hint="eastAsia"/>
          <w:b/>
          <w:bCs/>
          <w:spacing w:val="2"/>
          <w:kern w:val="2"/>
          <w:lang w:eastAsia="zh-CN"/>
        </w:rPr>
        <w:t>For  Case#2</w:t>
      </w:r>
    </w:p>
    <w:p w14:paraId="62E53C96" w14:textId="360B5C00" w:rsidR="0079354E" w:rsidRDefault="0079354E" w:rsidP="0079354E">
      <w:pPr>
        <w:pStyle w:val="af7"/>
        <w:numPr>
          <w:ilvl w:val="0"/>
          <w:numId w:val="13"/>
        </w:numPr>
        <w:spacing w:beforeLines="50" w:before="120"/>
        <w:ind w:left="1701" w:hanging="283"/>
        <w:rPr>
          <w:rFonts w:ascii="Times New Roman" w:eastAsia="宋体" w:hAnsi="Times New Roman"/>
          <w:b/>
          <w:bCs/>
          <w:spacing w:val="2"/>
          <w:kern w:val="2"/>
          <w:lang w:eastAsia="zh-CN"/>
        </w:rPr>
      </w:pPr>
      <w:r w:rsidRPr="009F62D7">
        <w:rPr>
          <w:rFonts w:ascii="Times New Roman" w:eastAsia="宋体" w:hAnsi="Times New Roman" w:hint="eastAsia"/>
          <w:b/>
          <w:bCs/>
          <w:spacing w:val="2"/>
          <w:kern w:val="2"/>
          <w:lang w:eastAsia="zh-CN"/>
        </w:rPr>
        <w:t xml:space="preserve">if AO-SSB and OD-SSB are on the same </w:t>
      </w:r>
      <w:r w:rsidRPr="009F62D7">
        <w:rPr>
          <w:rFonts w:ascii="Times New Roman" w:eastAsia="宋体" w:hAnsi="Times New Roman"/>
          <w:b/>
          <w:bCs/>
          <w:spacing w:val="2"/>
          <w:kern w:val="2"/>
          <w:lang w:eastAsia="zh-CN"/>
        </w:rPr>
        <w:t>frequency</w:t>
      </w:r>
      <w:r w:rsidRPr="009F62D7">
        <w:rPr>
          <w:rFonts w:ascii="Times New Roman" w:eastAsia="宋体" w:hAnsi="Times New Roman" w:hint="eastAsia"/>
          <w:b/>
          <w:bCs/>
          <w:spacing w:val="2"/>
          <w:kern w:val="2"/>
          <w:lang w:eastAsia="zh-CN"/>
        </w:rPr>
        <w:t xml:space="preserve">, the </w:t>
      </w:r>
      <w:r w:rsidRPr="009F62D7">
        <w:rPr>
          <w:rFonts w:ascii="Times New Roman" w:eastAsia="宋体" w:hAnsi="Times New Roman"/>
          <w:b/>
          <w:bCs/>
          <w:spacing w:val="2"/>
          <w:kern w:val="2"/>
          <w:lang w:eastAsia="zh-CN"/>
        </w:rPr>
        <w:t>network</w:t>
      </w:r>
      <w:r w:rsidRPr="009F62D7">
        <w:rPr>
          <w:rFonts w:ascii="Times New Roman" w:eastAsia="宋体" w:hAnsi="Times New Roman" w:hint="eastAsia"/>
          <w:b/>
          <w:bCs/>
          <w:spacing w:val="2"/>
          <w:kern w:val="2"/>
          <w:lang w:eastAsia="zh-CN"/>
        </w:rPr>
        <w:t xml:space="preserve"> can configure </w:t>
      </w:r>
      <w:r w:rsidR="00ED7378" w:rsidRPr="008B57AB">
        <w:rPr>
          <w:rFonts w:ascii="Times New Roman" w:eastAsia="宋体" w:hAnsi="Times New Roman" w:hint="eastAsia"/>
          <w:b/>
          <w:bCs/>
          <w:i/>
          <w:iCs/>
          <w:spacing w:val="2"/>
          <w:kern w:val="2"/>
          <w:lang w:eastAsia="zh-CN"/>
        </w:rPr>
        <w:t>servingCellMo</w:t>
      </w:r>
      <w:r w:rsidRPr="009F62D7">
        <w:rPr>
          <w:rFonts w:ascii="Times New Roman" w:eastAsia="宋体" w:hAnsi="Times New Roman" w:hint="eastAsia"/>
          <w:b/>
          <w:bCs/>
          <w:spacing w:val="2"/>
          <w:kern w:val="2"/>
          <w:lang w:eastAsia="zh-CN"/>
        </w:rPr>
        <w:t xml:space="preserve"> as AO-SSB or OD-SSB; </w:t>
      </w:r>
    </w:p>
    <w:p w14:paraId="0F52353D" w14:textId="446F2463" w:rsidR="0079354E" w:rsidRDefault="0079354E" w:rsidP="0079354E">
      <w:pPr>
        <w:pStyle w:val="af7"/>
        <w:numPr>
          <w:ilvl w:val="0"/>
          <w:numId w:val="13"/>
        </w:numPr>
        <w:spacing w:beforeLines="50" w:before="120"/>
        <w:ind w:left="1701" w:hanging="283"/>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 xml:space="preserve">if AO-SSB and OD-SSB are on different frequencies, RAN2 discuss the following two ways to configure </w:t>
      </w:r>
      <w:r w:rsidR="00ED7378" w:rsidRPr="008B57AB">
        <w:rPr>
          <w:rFonts w:ascii="Times New Roman" w:eastAsia="宋体" w:hAnsi="Times New Roman" w:hint="eastAsia"/>
          <w:b/>
          <w:bCs/>
          <w:i/>
          <w:iCs/>
          <w:spacing w:val="2"/>
          <w:kern w:val="2"/>
          <w:lang w:eastAsia="zh-CN"/>
        </w:rPr>
        <w:t>servingCellMo</w:t>
      </w:r>
      <w:r>
        <w:rPr>
          <w:rFonts w:ascii="Times New Roman" w:eastAsia="宋体" w:hAnsi="Times New Roman" w:hint="eastAsia"/>
          <w:b/>
          <w:bCs/>
          <w:spacing w:val="2"/>
          <w:kern w:val="2"/>
          <w:lang w:eastAsia="zh-CN"/>
        </w:rPr>
        <w:t>:</w:t>
      </w:r>
    </w:p>
    <w:p w14:paraId="5FD12A78" w14:textId="160D963D" w:rsidR="0079354E" w:rsidRDefault="0079354E" w:rsidP="00ED7378">
      <w:pPr>
        <w:pStyle w:val="af7"/>
        <w:numPr>
          <w:ilvl w:val="4"/>
          <w:numId w:val="10"/>
        </w:numPr>
        <w:spacing w:beforeLines="50" w:before="120" w:line="276" w:lineRule="auto"/>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lastRenderedPageBreak/>
        <w:t xml:space="preserve">Solution 1: RRCReconfiguration </w:t>
      </w:r>
      <w:r w:rsidR="008B57AB">
        <w:rPr>
          <w:rFonts w:ascii="Times New Roman" w:eastAsia="宋体" w:hAnsi="Times New Roman"/>
          <w:b/>
          <w:bCs/>
          <w:spacing w:val="2"/>
          <w:kern w:val="2"/>
          <w:lang w:eastAsia="zh-CN"/>
        </w:rPr>
        <w:t>procedure</w:t>
      </w:r>
      <w:r w:rsidR="008B57AB">
        <w:rPr>
          <w:rFonts w:ascii="Times New Roman" w:eastAsia="宋体" w:hAnsi="Times New Roman" w:hint="eastAsia"/>
          <w:b/>
          <w:bCs/>
          <w:spacing w:val="2"/>
          <w:kern w:val="2"/>
          <w:lang w:eastAsia="zh-CN"/>
        </w:rPr>
        <w:t xml:space="preserve"> </w:t>
      </w:r>
      <w:r>
        <w:rPr>
          <w:rFonts w:ascii="Times New Roman" w:eastAsia="宋体" w:hAnsi="Times New Roman" w:hint="eastAsia"/>
          <w:b/>
          <w:bCs/>
          <w:spacing w:val="2"/>
          <w:kern w:val="2"/>
          <w:lang w:eastAsia="zh-CN"/>
        </w:rPr>
        <w:t>is initiated before OD-SSB activation, to change servingcellmo to OD-SSB;</w:t>
      </w:r>
    </w:p>
    <w:p w14:paraId="029C9F52" w14:textId="7469A8BC" w:rsidR="00E05E81" w:rsidRPr="0079354E" w:rsidRDefault="0079354E" w:rsidP="00ED7378">
      <w:pPr>
        <w:pStyle w:val="af7"/>
        <w:numPr>
          <w:ilvl w:val="4"/>
          <w:numId w:val="10"/>
        </w:numPr>
        <w:spacing w:beforeLines="50" w:before="120" w:line="276" w:lineRule="auto"/>
        <w:rPr>
          <w:rFonts w:ascii="Times New Roman" w:eastAsia="宋体" w:hAnsi="Times New Roman"/>
          <w:b/>
          <w:bCs/>
          <w:spacing w:val="2"/>
          <w:kern w:val="2"/>
          <w:lang w:eastAsia="zh-CN"/>
        </w:rPr>
      </w:pPr>
      <w:r>
        <w:rPr>
          <w:rFonts w:ascii="Times New Roman" w:eastAsia="宋体" w:hAnsi="Times New Roman" w:hint="eastAsia"/>
          <w:b/>
          <w:bCs/>
          <w:spacing w:val="2"/>
          <w:kern w:val="2"/>
          <w:lang w:eastAsia="zh-CN"/>
        </w:rPr>
        <w:t>Solution 2</w:t>
      </w:r>
      <w:r w:rsidR="005325E3">
        <w:rPr>
          <w:rFonts w:ascii="Times New Roman" w:eastAsia="宋体" w:hAnsi="Times New Roman" w:hint="eastAsia"/>
          <w:b/>
          <w:bCs/>
          <w:spacing w:val="2"/>
          <w:kern w:val="2"/>
          <w:lang w:eastAsia="zh-CN"/>
        </w:rPr>
        <w:t xml:space="preserve"> (</w:t>
      </w:r>
      <w:r>
        <w:rPr>
          <w:rFonts w:ascii="Times New Roman" w:eastAsia="宋体" w:hAnsi="Times New Roman" w:hint="eastAsia"/>
          <w:b/>
          <w:bCs/>
          <w:spacing w:val="2"/>
          <w:kern w:val="2"/>
          <w:lang w:eastAsia="zh-CN"/>
        </w:rPr>
        <w:t>preferred</w:t>
      </w:r>
      <w:r w:rsidR="005325E3">
        <w:rPr>
          <w:rFonts w:ascii="Times New Roman" w:eastAsia="宋体" w:hAnsi="Times New Roman" w:hint="eastAsia"/>
          <w:b/>
          <w:bCs/>
          <w:spacing w:val="2"/>
          <w:kern w:val="2"/>
          <w:lang w:eastAsia="zh-CN"/>
        </w:rPr>
        <w:t xml:space="preserve">): </w:t>
      </w:r>
      <w:r w:rsidR="008B57AB" w:rsidRPr="008B57AB">
        <w:rPr>
          <w:rFonts w:ascii="Times New Roman" w:eastAsia="宋体" w:hAnsi="Times New Roman" w:hint="eastAsia"/>
          <w:b/>
          <w:bCs/>
          <w:i/>
          <w:iCs/>
          <w:spacing w:val="2"/>
          <w:kern w:val="2"/>
          <w:lang w:eastAsia="zh-CN"/>
        </w:rPr>
        <w:t>servingCellMo</w:t>
      </w:r>
      <w:r>
        <w:rPr>
          <w:rFonts w:ascii="Times New Roman" w:eastAsia="宋体" w:hAnsi="Times New Roman" w:hint="eastAsia"/>
          <w:b/>
          <w:bCs/>
          <w:spacing w:val="2"/>
          <w:kern w:val="2"/>
          <w:lang w:eastAsia="zh-CN"/>
        </w:rPr>
        <w:t xml:space="preserve"> IE is enhanced to included more than one measurement IDs, i.e., one ID is associated with AO-SSB, and the other is associated with OD-SSB, and OD-SSB </w:t>
      </w:r>
      <w:r>
        <w:rPr>
          <w:rFonts w:ascii="Times New Roman" w:eastAsia="宋体" w:hAnsi="Times New Roman"/>
          <w:b/>
          <w:bCs/>
          <w:spacing w:val="2"/>
          <w:kern w:val="2"/>
          <w:lang w:eastAsia="zh-CN"/>
        </w:rPr>
        <w:t>related</w:t>
      </w:r>
      <w:r>
        <w:rPr>
          <w:rFonts w:ascii="Times New Roman" w:eastAsia="宋体" w:hAnsi="Times New Roman" w:hint="eastAsia"/>
          <w:b/>
          <w:bCs/>
          <w:spacing w:val="2"/>
          <w:kern w:val="2"/>
          <w:lang w:eastAsia="zh-CN"/>
        </w:rPr>
        <w:t xml:space="preserve"> measurement ID is not valid until OD-SSB is activated.</w:t>
      </w:r>
    </w:p>
    <w:p w14:paraId="7343DCDD" w14:textId="77777777" w:rsidR="0023393A" w:rsidRDefault="00000000" w:rsidP="00C14FDB">
      <w:pPr>
        <w:pStyle w:val="1"/>
        <w:numPr>
          <w:ilvl w:val="0"/>
          <w:numId w:val="1"/>
        </w:numPr>
      </w:pPr>
      <w:r>
        <w:t>References</w:t>
      </w:r>
    </w:p>
    <w:p w14:paraId="205A94EF" w14:textId="394C885D" w:rsidR="00D83338" w:rsidRDefault="0083159E">
      <w:pPr>
        <w:pStyle w:val="af7"/>
        <w:numPr>
          <w:ilvl w:val="0"/>
          <w:numId w:val="7"/>
        </w:numPr>
        <w:spacing w:line="276" w:lineRule="auto"/>
        <w:rPr>
          <w:rFonts w:ascii="Times New Roman" w:hAnsi="Times New Roman"/>
          <w:lang w:eastAsia="zh-CN"/>
        </w:rPr>
      </w:pPr>
      <w:bookmarkStart w:id="12" w:name="_Hlk85651416"/>
      <w:bookmarkEnd w:id="12"/>
      <w:r w:rsidRPr="00D12ACC">
        <w:rPr>
          <w:rFonts w:ascii="Times New Roman" w:hAnsi="Times New Roman"/>
          <w:lang w:eastAsia="zh-CN"/>
        </w:rPr>
        <w:t>Report of 3GPP TSG RAN WG2 meeting #12</w:t>
      </w:r>
      <w:r w:rsidR="0034150C" w:rsidRPr="00D12ACC">
        <w:rPr>
          <w:rFonts w:ascii="Times New Roman" w:hAnsi="Times New Roman" w:hint="eastAsia"/>
          <w:lang w:eastAsia="zh-CN"/>
        </w:rPr>
        <w:t>9</w:t>
      </w:r>
      <w:r w:rsidR="00D83338" w:rsidRPr="00D12ACC">
        <w:rPr>
          <w:rFonts w:ascii="Times New Roman" w:hAnsi="Times New Roman" w:hint="eastAsia"/>
          <w:lang w:eastAsia="zh-CN"/>
        </w:rPr>
        <w:t>;</w:t>
      </w:r>
    </w:p>
    <w:p w14:paraId="3FF040F9" w14:textId="2B613832" w:rsidR="00F14C78" w:rsidRPr="00D12ACC" w:rsidRDefault="00F14C78" w:rsidP="00F14C78">
      <w:pPr>
        <w:pStyle w:val="af7"/>
        <w:numPr>
          <w:ilvl w:val="0"/>
          <w:numId w:val="7"/>
        </w:numPr>
        <w:spacing w:line="276" w:lineRule="auto"/>
        <w:rPr>
          <w:rFonts w:ascii="Times New Roman" w:hAnsi="Times New Roman"/>
          <w:lang w:eastAsia="zh-CN"/>
        </w:rPr>
      </w:pPr>
      <w:r w:rsidRPr="00D12ACC">
        <w:rPr>
          <w:rFonts w:ascii="Times New Roman" w:hAnsi="Times New Roman"/>
          <w:lang w:eastAsia="zh-CN"/>
        </w:rPr>
        <w:t>Report of 3GPP TSG RAN WG</w:t>
      </w:r>
      <w:r w:rsidRPr="00D12ACC">
        <w:rPr>
          <w:rFonts w:ascii="Times New Roman" w:hAnsi="Times New Roman" w:hint="eastAsia"/>
          <w:lang w:eastAsia="zh-CN"/>
        </w:rPr>
        <w:t>1</w:t>
      </w:r>
      <w:r w:rsidRPr="00D12ACC">
        <w:rPr>
          <w:rFonts w:ascii="Times New Roman" w:hAnsi="Times New Roman"/>
          <w:lang w:eastAsia="zh-CN"/>
        </w:rPr>
        <w:t xml:space="preserve"> meeting #1</w:t>
      </w:r>
      <w:r w:rsidRPr="00D12ACC">
        <w:rPr>
          <w:rFonts w:ascii="Times New Roman" w:hAnsi="Times New Roman" w:hint="eastAsia"/>
          <w:lang w:eastAsia="zh-CN"/>
        </w:rPr>
        <w:t>18</w:t>
      </w:r>
      <w:r>
        <w:rPr>
          <w:rFonts w:ascii="Times New Roman" w:hAnsi="Times New Roman" w:hint="eastAsia"/>
          <w:lang w:eastAsia="zh-CN"/>
        </w:rPr>
        <w:t>bis</w:t>
      </w:r>
      <w:r w:rsidRPr="00D12ACC">
        <w:rPr>
          <w:rFonts w:ascii="Times New Roman" w:hAnsi="Times New Roman" w:hint="eastAsia"/>
          <w:lang w:eastAsia="zh-CN"/>
        </w:rPr>
        <w:t>;</w:t>
      </w:r>
    </w:p>
    <w:p w14:paraId="6263DD5A" w14:textId="1F74DD09" w:rsidR="00BD3F80" w:rsidRDefault="00BD3F80">
      <w:pPr>
        <w:pStyle w:val="af7"/>
        <w:numPr>
          <w:ilvl w:val="0"/>
          <w:numId w:val="7"/>
        </w:numPr>
        <w:spacing w:line="276" w:lineRule="auto"/>
        <w:rPr>
          <w:rFonts w:ascii="Times New Roman" w:hAnsi="Times New Roman"/>
          <w:lang w:eastAsia="zh-CN"/>
        </w:rPr>
      </w:pPr>
      <w:r w:rsidRPr="00D12ACC">
        <w:rPr>
          <w:rFonts w:ascii="Times New Roman" w:hAnsi="Times New Roman"/>
          <w:lang w:eastAsia="zh-CN"/>
        </w:rPr>
        <w:t>Report of 3GPP TSG RAN WG</w:t>
      </w:r>
      <w:r w:rsidRPr="00D12ACC">
        <w:rPr>
          <w:rFonts w:ascii="Times New Roman" w:hAnsi="Times New Roman" w:hint="eastAsia"/>
          <w:lang w:eastAsia="zh-CN"/>
        </w:rPr>
        <w:t>1</w:t>
      </w:r>
      <w:r w:rsidRPr="00D12ACC">
        <w:rPr>
          <w:rFonts w:ascii="Times New Roman" w:hAnsi="Times New Roman"/>
          <w:lang w:eastAsia="zh-CN"/>
        </w:rPr>
        <w:t xml:space="preserve"> meeting #1</w:t>
      </w:r>
      <w:r w:rsidRPr="00D12ACC">
        <w:rPr>
          <w:rFonts w:ascii="Times New Roman" w:hAnsi="Times New Roman" w:hint="eastAsia"/>
          <w:lang w:eastAsia="zh-CN"/>
        </w:rPr>
        <w:t>19</w:t>
      </w:r>
      <w:r w:rsidR="0034150C" w:rsidRPr="00D12ACC">
        <w:rPr>
          <w:rFonts w:ascii="Times New Roman" w:hAnsi="Times New Roman" w:hint="eastAsia"/>
          <w:lang w:eastAsia="zh-CN"/>
        </w:rPr>
        <w:t>;</w:t>
      </w:r>
    </w:p>
    <w:p w14:paraId="503F3E73" w14:textId="5EDD623E" w:rsidR="00F14C78" w:rsidRDefault="00F14C78" w:rsidP="00F14C78">
      <w:pPr>
        <w:pStyle w:val="af7"/>
        <w:numPr>
          <w:ilvl w:val="0"/>
          <w:numId w:val="7"/>
        </w:numPr>
        <w:spacing w:line="276" w:lineRule="auto"/>
        <w:rPr>
          <w:rFonts w:ascii="Times New Roman" w:hAnsi="Times New Roman"/>
          <w:lang w:eastAsia="zh-CN"/>
        </w:rPr>
      </w:pPr>
      <w:r w:rsidRPr="00D12ACC">
        <w:rPr>
          <w:rFonts w:ascii="Times New Roman" w:hAnsi="Times New Roman"/>
          <w:lang w:eastAsia="zh-CN"/>
        </w:rPr>
        <w:t>Report of 3GPP TSG RAN WG</w:t>
      </w:r>
      <w:r w:rsidRPr="00D12ACC">
        <w:rPr>
          <w:rFonts w:ascii="Times New Roman" w:hAnsi="Times New Roman" w:hint="eastAsia"/>
          <w:lang w:eastAsia="zh-CN"/>
        </w:rPr>
        <w:t>1</w:t>
      </w:r>
      <w:r w:rsidRPr="00D12ACC">
        <w:rPr>
          <w:rFonts w:ascii="Times New Roman" w:hAnsi="Times New Roman"/>
          <w:lang w:eastAsia="zh-CN"/>
        </w:rPr>
        <w:t xml:space="preserve"> meeting #1</w:t>
      </w:r>
      <w:r w:rsidRPr="00D12ACC">
        <w:rPr>
          <w:rFonts w:ascii="Times New Roman" w:hAnsi="Times New Roman" w:hint="eastAsia"/>
          <w:lang w:eastAsia="zh-CN"/>
        </w:rPr>
        <w:t>1</w:t>
      </w:r>
      <w:r>
        <w:rPr>
          <w:rFonts w:ascii="Times New Roman" w:hAnsi="Times New Roman" w:hint="eastAsia"/>
          <w:lang w:eastAsia="zh-CN"/>
        </w:rPr>
        <w:t>7</w:t>
      </w:r>
      <w:r w:rsidRPr="00D12ACC">
        <w:rPr>
          <w:rFonts w:ascii="Times New Roman" w:hAnsi="Times New Roman" w:hint="eastAsia"/>
          <w:lang w:eastAsia="zh-CN"/>
        </w:rPr>
        <w:t>;</w:t>
      </w:r>
    </w:p>
    <w:p w14:paraId="687A1E65" w14:textId="1FA9DA47" w:rsidR="0034150C" w:rsidRPr="00F14C78" w:rsidRDefault="0034150C" w:rsidP="00F14C78">
      <w:pPr>
        <w:pStyle w:val="af7"/>
        <w:numPr>
          <w:ilvl w:val="0"/>
          <w:numId w:val="7"/>
        </w:numPr>
        <w:spacing w:line="276" w:lineRule="auto"/>
        <w:rPr>
          <w:rFonts w:ascii="Times New Roman" w:hAnsi="Times New Roman"/>
          <w:lang w:eastAsia="zh-CN"/>
        </w:rPr>
      </w:pPr>
      <w:r w:rsidRPr="00F14C78">
        <w:rPr>
          <w:rFonts w:ascii="Times New Roman" w:hAnsi="Times New Roman"/>
          <w:lang w:eastAsia="zh-CN"/>
        </w:rPr>
        <w:t>Report of 3GPP TSG RAN WG</w:t>
      </w:r>
      <w:r w:rsidRPr="00F14C78">
        <w:rPr>
          <w:rFonts w:ascii="Times New Roman" w:hAnsi="Times New Roman" w:hint="eastAsia"/>
          <w:lang w:eastAsia="zh-CN"/>
        </w:rPr>
        <w:t>1</w:t>
      </w:r>
      <w:r w:rsidRPr="00F14C78">
        <w:rPr>
          <w:rFonts w:ascii="Times New Roman" w:hAnsi="Times New Roman"/>
          <w:lang w:eastAsia="zh-CN"/>
        </w:rPr>
        <w:t xml:space="preserve"> meeting #1</w:t>
      </w:r>
      <w:r w:rsidRPr="00F14C78">
        <w:rPr>
          <w:rFonts w:ascii="Times New Roman" w:hAnsi="Times New Roman" w:hint="eastAsia"/>
          <w:lang w:eastAsia="zh-CN"/>
        </w:rPr>
        <w:t>20;</w:t>
      </w:r>
    </w:p>
    <w:p w14:paraId="78DAF1E8" w14:textId="278487E5" w:rsidR="0034150C" w:rsidRPr="00D12ACC" w:rsidRDefault="00D12ACC">
      <w:pPr>
        <w:pStyle w:val="af7"/>
        <w:numPr>
          <w:ilvl w:val="0"/>
          <w:numId w:val="7"/>
        </w:numPr>
        <w:spacing w:line="276" w:lineRule="auto"/>
        <w:rPr>
          <w:rFonts w:ascii="Times New Roman" w:hAnsi="Times New Roman"/>
          <w:lang w:eastAsia="zh-CN"/>
        </w:rPr>
      </w:pPr>
      <w:r w:rsidRPr="00D12ACC">
        <w:rPr>
          <w:rFonts w:ascii="Times New Roman" w:hAnsi="Times New Roman"/>
          <w:lang w:eastAsia="zh-CN"/>
        </w:rPr>
        <w:t>R4-2502598</w:t>
      </w:r>
      <w:r w:rsidRPr="00D12ACC">
        <w:rPr>
          <w:rFonts w:ascii="Times New Roman" w:hAnsi="Times New Roman" w:hint="eastAsia"/>
          <w:lang w:eastAsia="zh-CN"/>
        </w:rPr>
        <w:t xml:space="preserve"> </w:t>
      </w:r>
      <w:r w:rsidRPr="00D12ACC">
        <w:rPr>
          <w:rFonts w:ascii="Times New Roman" w:hAnsi="Times New Roman"/>
          <w:lang w:eastAsia="zh-CN"/>
        </w:rPr>
        <w:t>WF on RRM requirements for Netw_Energy_NR_enh_Part1</w:t>
      </w:r>
      <w:r w:rsidRPr="00D12ACC">
        <w:rPr>
          <w:rFonts w:ascii="Times New Roman" w:hAnsi="Times New Roman" w:hint="eastAsia"/>
          <w:lang w:eastAsia="zh-CN"/>
        </w:rPr>
        <w:t>;</w:t>
      </w:r>
    </w:p>
    <w:p w14:paraId="65C4C637" w14:textId="49E2BEAF" w:rsidR="0034150C" w:rsidRPr="00D12ACC" w:rsidRDefault="00D12ACC">
      <w:pPr>
        <w:pStyle w:val="af7"/>
        <w:numPr>
          <w:ilvl w:val="0"/>
          <w:numId w:val="7"/>
        </w:numPr>
        <w:spacing w:line="276" w:lineRule="auto"/>
        <w:rPr>
          <w:rFonts w:ascii="Times New Roman" w:hAnsi="Times New Roman"/>
          <w:lang w:eastAsia="zh-CN"/>
        </w:rPr>
      </w:pPr>
      <w:r w:rsidRPr="00D12ACC">
        <w:rPr>
          <w:rFonts w:ascii="Times New Roman" w:hAnsi="Times New Roman" w:hint="eastAsia"/>
          <w:lang w:eastAsia="zh-CN"/>
        </w:rPr>
        <w:t>TS 38.331</w:t>
      </w:r>
      <w:r w:rsidR="00357642">
        <w:rPr>
          <w:rFonts w:ascii="Times New Roman" w:hAnsi="Times New Roman" w:hint="eastAsia"/>
          <w:lang w:eastAsia="zh-CN"/>
        </w:rPr>
        <w:t>.</w:t>
      </w:r>
    </w:p>
    <w:p w14:paraId="11D0F1F5" w14:textId="77777777" w:rsidR="00BD3F80" w:rsidRPr="00BD3F80" w:rsidRDefault="00BD3F80" w:rsidP="00BD3F80">
      <w:pPr>
        <w:spacing w:line="276" w:lineRule="auto"/>
        <w:rPr>
          <w:rFonts w:ascii="Times New Roman" w:hAnsi="Times New Roman"/>
          <w:lang w:eastAsia="zh-CN"/>
        </w:rPr>
      </w:pPr>
    </w:p>
    <w:p w14:paraId="3D484EC4" w14:textId="06250652" w:rsidR="00D33D9A" w:rsidRPr="00191D51" w:rsidRDefault="00D33D9A" w:rsidP="00191D51">
      <w:pPr>
        <w:spacing w:line="276" w:lineRule="auto"/>
        <w:rPr>
          <w:rFonts w:ascii="Times New Roman" w:hAnsi="Times New Roman"/>
          <w:highlight w:val="yellow"/>
          <w:lang w:eastAsia="zh-CN"/>
        </w:rPr>
      </w:pPr>
    </w:p>
    <w:sectPr w:rsidR="00D33D9A" w:rsidRPr="00191D51">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F5264" w14:textId="77777777" w:rsidR="00621160" w:rsidRDefault="00621160">
      <w:pPr>
        <w:spacing w:after="0"/>
      </w:pPr>
      <w:r>
        <w:separator/>
      </w:r>
    </w:p>
  </w:endnote>
  <w:endnote w:type="continuationSeparator" w:id="0">
    <w:p w14:paraId="1ECB4E8C" w14:textId="77777777" w:rsidR="00621160" w:rsidRDefault="00621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default"/>
    <w:sig w:usb0="FFFFFFFF" w:usb1="E9FFFFFF" w:usb2="0000003F" w:usb3="00000000" w:csb0="603F01FF" w:csb1="FFFF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Times">
    <w:panose1 w:val="02020603050405020304"/>
    <w:charset w:val="00"/>
    <w:family w:val="roman"/>
    <w:pitch w:val="default"/>
    <w:sig w:usb0="00000000" w:usb1="00000000"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D3789" w14:textId="77777777" w:rsidR="00621160" w:rsidRDefault="00621160">
      <w:pPr>
        <w:spacing w:after="0"/>
      </w:pPr>
      <w:r>
        <w:separator/>
      </w:r>
    </w:p>
  </w:footnote>
  <w:footnote w:type="continuationSeparator" w:id="0">
    <w:p w14:paraId="72CCADDC" w14:textId="77777777" w:rsidR="00621160" w:rsidRDefault="006211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D01"/>
    <w:multiLevelType w:val="hybridMultilevel"/>
    <w:tmpl w:val="4514916E"/>
    <w:lvl w:ilvl="0" w:tplc="9A6A6398">
      <w:start w:val="1"/>
      <w:numFmt w:val="bullet"/>
      <w:lvlText w:val="­"/>
      <w:lvlJc w:val="left"/>
      <w:pPr>
        <w:ind w:left="1001" w:hanging="440"/>
      </w:pPr>
      <w:rPr>
        <w:rFonts w:ascii="宋体" w:eastAsia="宋体" w:hAnsi="宋体" w:hint="eastAsia"/>
      </w:rPr>
    </w:lvl>
    <w:lvl w:ilvl="1" w:tplc="04090003" w:tentative="1">
      <w:start w:val="1"/>
      <w:numFmt w:val="bullet"/>
      <w:lvlText w:val=""/>
      <w:lvlJc w:val="left"/>
      <w:pPr>
        <w:ind w:left="1441" w:hanging="440"/>
      </w:pPr>
      <w:rPr>
        <w:rFonts w:ascii="Wingdings" w:hAnsi="Wingdings" w:hint="default"/>
      </w:rPr>
    </w:lvl>
    <w:lvl w:ilvl="2" w:tplc="04090005" w:tentative="1">
      <w:start w:val="1"/>
      <w:numFmt w:val="bullet"/>
      <w:lvlText w:val=""/>
      <w:lvlJc w:val="left"/>
      <w:pPr>
        <w:ind w:left="1881" w:hanging="440"/>
      </w:pPr>
      <w:rPr>
        <w:rFonts w:ascii="Wingdings" w:hAnsi="Wingdings" w:hint="default"/>
      </w:rPr>
    </w:lvl>
    <w:lvl w:ilvl="3" w:tplc="04090001" w:tentative="1">
      <w:start w:val="1"/>
      <w:numFmt w:val="bullet"/>
      <w:lvlText w:val=""/>
      <w:lvlJc w:val="left"/>
      <w:pPr>
        <w:ind w:left="2321" w:hanging="440"/>
      </w:pPr>
      <w:rPr>
        <w:rFonts w:ascii="Wingdings" w:hAnsi="Wingdings" w:hint="default"/>
      </w:rPr>
    </w:lvl>
    <w:lvl w:ilvl="4" w:tplc="04090003" w:tentative="1">
      <w:start w:val="1"/>
      <w:numFmt w:val="bullet"/>
      <w:lvlText w:val=""/>
      <w:lvlJc w:val="left"/>
      <w:pPr>
        <w:ind w:left="2761" w:hanging="440"/>
      </w:pPr>
      <w:rPr>
        <w:rFonts w:ascii="Wingdings" w:hAnsi="Wingdings" w:hint="default"/>
      </w:rPr>
    </w:lvl>
    <w:lvl w:ilvl="5" w:tplc="04090005" w:tentative="1">
      <w:start w:val="1"/>
      <w:numFmt w:val="bullet"/>
      <w:lvlText w:val=""/>
      <w:lvlJc w:val="left"/>
      <w:pPr>
        <w:ind w:left="3201" w:hanging="440"/>
      </w:pPr>
      <w:rPr>
        <w:rFonts w:ascii="Wingdings" w:hAnsi="Wingdings" w:hint="default"/>
      </w:rPr>
    </w:lvl>
    <w:lvl w:ilvl="6" w:tplc="04090001" w:tentative="1">
      <w:start w:val="1"/>
      <w:numFmt w:val="bullet"/>
      <w:lvlText w:val=""/>
      <w:lvlJc w:val="left"/>
      <w:pPr>
        <w:ind w:left="3641" w:hanging="440"/>
      </w:pPr>
      <w:rPr>
        <w:rFonts w:ascii="Wingdings" w:hAnsi="Wingdings" w:hint="default"/>
      </w:rPr>
    </w:lvl>
    <w:lvl w:ilvl="7" w:tplc="04090003" w:tentative="1">
      <w:start w:val="1"/>
      <w:numFmt w:val="bullet"/>
      <w:lvlText w:val=""/>
      <w:lvlJc w:val="left"/>
      <w:pPr>
        <w:ind w:left="4081" w:hanging="440"/>
      </w:pPr>
      <w:rPr>
        <w:rFonts w:ascii="Wingdings" w:hAnsi="Wingdings" w:hint="default"/>
      </w:rPr>
    </w:lvl>
    <w:lvl w:ilvl="8" w:tplc="04090005" w:tentative="1">
      <w:start w:val="1"/>
      <w:numFmt w:val="bullet"/>
      <w:lvlText w:val=""/>
      <w:lvlJc w:val="left"/>
      <w:pPr>
        <w:ind w:left="4521" w:hanging="440"/>
      </w:pPr>
      <w:rPr>
        <w:rFonts w:ascii="Wingdings" w:hAnsi="Wingdings"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3EC52FA"/>
    <w:multiLevelType w:val="multilevel"/>
    <w:tmpl w:val="2FC2ADA8"/>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4D6220"/>
    <w:multiLevelType w:val="hybridMultilevel"/>
    <w:tmpl w:val="7292D236"/>
    <w:lvl w:ilvl="0" w:tplc="9A6A6398">
      <w:start w:val="1"/>
      <w:numFmt w:val="bullet"/>
      <w:lvlText w:val="­"/>
      <w:lvlJc w:val="left"/>
      <w:pPr>
        <w:ind w:left="1055"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9A6A6398">
      <w:start w:val="1"/>
      <w:numFmt w:val="bullet"/>
      <w:lvlText w:val="­"/>
      <w:lvlJc w:val="left"/>
      <w:pPr>
        <w:ind w:left="1320" w:hanging="440"/>
      </w:pPr>
      <w:rPr>
        <w:rFonts w:ascii="宋体" w:eastAsia="宋体" w:hAnsi="宋体" w:hint="eastAsia"/>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2"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95554913">
    <w:abstractNumId w:val="3"/>
  </w:num>
  <w:num w:numId="2" w16cid:durableId="84805977">
    <w:abstractNumId w:val="8"/>
  </w:num>
  <w:num w:numId="3" w16cid:durableId="1254898957">
    <w:abstractNumId w:val="7"/>
  </w:num>
  <w:num w:numId="4" w16cid:durableId="1399401592">
    <w:abstractNumId w:val="9"/>
  </w:num>
  <w:num w:numId="5" w16cid:durableId="1123187817">
    <w:abstractNumId w:val="11"/>
  </w:num>
  <w:num w:numId="6" w16cid:durableId="698243353">
    <w:abstractNumId w:val="4"/>
  </w:num>
  <w:num w:numId="7" w16cid:durableId="2110083727">
    <w:abstractNumId w:val="12"/>
  </w:num>
  <w:num w:numId="8" w16cid:durableId="1113132348">
    <w:abstractNumId w:val="5"/>
  </w:num>
  <w:num w:numId="9" w16cid:durableId="523596138">
    <w:abstractNumId w:val="1"/>
  </w:num>
  <w:num w:numId="10" w16cid:durableId="759833083">
    <w:abstractNumId w:val="6"/>
  </w:num>
  <w:num w:numId="11" w16cid:durableId="1589387333">
    <w:abstractNumId w:val="10"/>
  </w:num>
  <w:num w:numId="12" w16cid:durableId="1821263380">
    <w:abstractNumId w:val="2"/>
  </w:num>
  <w:num w:numId="13" w16cid:durableId="21305140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83"/>
    <w:rsid w:val="0000142B"/>
    <w:rsid w:val="0000228C"/>
    <w:rsid w:val="000027A1"/>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74E0"/>
    <w:rsid w:val="0001793A"/>
    <w:rsid w:val="00017FF8"/>
    <w:rsid w:val="0002045A"/>
    <w:rsid w:val="00020852"/>
    <w:rsid w:val="00021E92"/>
    <w:rsid w:val="00021FDD"/>
    <w:rsid w:val="00022177"/>
    <w:rsid w:val="00022E3A"/>
    <w:rsid w:val="000240C1"/>
    <w:rsid w:val="000248A9"/>
    <w:rsid w:val="000249AF"/>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4D1"/>
    <w:rsid w:val="0004450E"/>
    <w:rsid w:val="00044B22"/>
    <w:rsid w:val="0004550F"/>
    <w:rsid w:val="00045881"/>
    <w:rsid w:val="000464E0"/>
    <w:rsid w:val="00046994"/>
    <w:rsid w:val="00047614"/>
    <w:rsid w:val="00047903"/>
    <w:rsid w:val="0005019C"/>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805"/>
    <w:rsid w:val="00066C6E"/>
    <w:rsid w:val="000676BC"/>
    <w:rsid w:val="00070825"/>
    <w:rsid w:val="00070AB7"/>
    <w:rsid w:val="00070B36"/>
    <w:rsid w:val="000718D5"/>
    <w:rsid w:val="0007199C"/>
    <w:rsid w:val="00071E2C"/>
    <w:rsid w:val="00071EE0"/>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878C3"/>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DDA"/>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6C5"/>
    <w:rsid w:val="000D0C0F"/>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E7934"/>
    <w:rsid w:val="000F003B"/>
    <w:rsid w:val="000F144C"/>
    <w:rsid w:val="000F18B1"/>
    <w:rsid w:val="000F1CE4"/>
    <w:rsid w:val="000F2AE6"/>
    <w:rsid w:val="000F2FD8"/>
    <w:rsid w:val="000F337D"/>
    <w:rsid w:val="000F3820"/>
    <w:rsid w:val="000F387E"/>
    <w:rsid w:val="000F3C52"/>
    <w:rsid w:val="000F42F4"/>
    <w:rsid w:val="000F4E5D"/>
    <w:rsid w:val="000F5001"/>
    <w:rsid w:val="000F55DA"/>
    <w:rsid w:val="000F67F2"/>
    <w:rsid w:val="000F68B3"/>
    <w:rsid w:val="000F6A07"/>
    <w:rsid w:val="000F798B"/>
    <w:rsid w:val="000F7C3B"/>
    <w:rsid w:val="000F7E1A"/>
    <w:rsid w:val="001000C0"/>
    <w:rsid w:val="00100855"/>
    <w:rsid w:val="0010155B"/>
    <w:rsid w:val="0010159D"/>
    <w:rsid w:val="00101C13"/>
    <w:rsid w:val="0010245D"/>
    <w:rsid w:val="00102B50"/>
    <w:rsid w:val="001031A2"/>
    <w:rsid w:val="001039E2"/>
    <w:rsid w:val="00103BE3"/>
    <w:rsid w:val="00103FD9"/>
    <w:rsid w:val="001043EF"/>
    <w:rsid w:val="00104B99"/>
    <w:rsid w:val="00104D83"/>
    <w:rsid w:val="00105382"/>
    <w:rsid w:val="0010557D"/>
    <w:rsid w:val="00105EE4"/>
    <w:rsid w:val="00106914"/>
    <w:rsid w:val="00106CB0"/>
    <w:rsid w:val="00110636"/>
    <w:rsid w:val="0011081D"/>
    <w:rsid w:val="00111AD8"/>
    <w:rsid w:val="00111E32"/>
    <w:rsid w:val="00113E5E"/>
    <w:rsid w:val="001145E5"/>
    <w:rsid w:val="00114924"/>
    <w:rsid w:val="0011496B"/>
    <w:rsid w:val="001155DC"/>
    <w:rsid w:val="00116505"/>
    <w:rsid w:val="001166D5"/>
    <w:rsid w:val="00117213"/>
    <w:rsid w:val="00117B1E"/>
    <w:rsid w:val="00117CE7"/>
    <w:rsid w:val="00120849"/>
    <w:rsid w:val="00120E83"/>
    <w:rsid w:val="0012180D"/>
    <w:rsid w:val="00122D33"/>
    <w:rsid w:val="0012397B"/>
    <w:rsid w:val="00123BA3"/>
    <w:rsid w:val="0012499A"/>
    <w:rsid w:val="0012553E"/>
    <w:rsid w:val="00125818"/>
    <w:rsid w:val="00125A90"/>
    <w:rsid w:val="001275CF"/>
    <w:rsid w:val="00127966"/>
    <w:rsid w:val="001279C4"/>
    <w:rsid w:val="00130759"/>
    <w:rsid w:val="00130EED"/>
    <w:rsid w:val="00131D2A"/>
    <w:rsid w:val="00133A42"/>
    <w:rsid w:val="0013410C"/>
    <w:rsid w:val="001341FE"/>
    <w:rsid w:val="00134C57"/>
    <w:rsid w:val="0013511F"/>
    <w:rsid w:val="00135169"/>
    <w:rsid w:val="001351CF"/>
    <w:rsid w:val="0013532D"/>
    <w:rsid w:val="001359EF"/>
    <w:rsid w:val="00135E0F"/>
    <w:rsid w:val="00136C50"/>
    <w:rsid w:val="0013754E"/>
    <w:rsid w:val="00137577"/>
    <w:rsid w:val="00137680"/>
    <w:rsid w:val="00137923"/>
    <w:rsid w:val="00137F5E"/>
    <w:rsid w:val="00140447"/>
    <w:rsid w:val="00140CFC"/>
    <w:rsid w:val="00141B92"/>
    <w:rsid w:val="00141E75"/>
    <w:rsid w:val="00142241"/>
    <w:rsid w:val="0014314B"/>
    <w:rsid w:val="0014399A"/>
    <w:rsid w:val="001442DB"/>
    <w:rsid w:val="001443A3"/>
    <w:rsid w:val="00144447"/>
    <w:rsid w:val="0014620A"/>
    <w:rsid w:val="0014679C"/>
    <w:rsid w:val="00146851"/>
    <w:rsid w:val="001468DA"/>
    <w:rsid w:val="00147252"/>
    <w:rsid w:val="0014763D"/>
    <w:rsid w:val="00147ABB"/>
    <w:rsid w:val="001514D6"/>
    <w:rsid w:val="00152D18"/>
    <w:rsid w:val="001531D2"/>
    <w:rsid w:val="00154396"/>
    <w:rsid w:val="001544A7"/>
    <w:rsid w:val="0015498D"/>
    <w:rsid w:val="00155163"/>
    <w:rsid w:val="001553E7"/>
    <w:rsid w:val="001554EF"/>
    <w:rsid w:val="00155B21"/>
    <w:rsid w:val="00155F21"/>
    <w:rsid w:val="001561D9"/>
    <w:rsid w:val="00156548"/>
    <w:rsid w:val="001577C9"/>
    <w:rsid w:val="00157AAC"/>
    <w:rsid w:val="00160055"/>
    <w:rsid w:val="001600B9"/>
    <w:rsid w:val="00160C36"/>
    <w:rsid w:val="00161E8F"/>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116F"/>
    <w:rsid w:val="001711B7"/>
    <w:rsid w:val="001712B8"/>
    <w:rsid w:val="0017187C"/>
    <w:rsid w:val="00172326"/>
    <w:rsid w:val="00172D0D"/>
    <w:rsid w:val="001735B1"/>
    <w:rsid w:val="00173C31"/>
    <w:rsid w:val="00174BF6"/>
    <w:rsid w:val="0017512E"/>
    <w:rsid w:val="001765E7"/>
    <w:rsid w:val="001777C1"/>
    <w:rsid w:val="00177D29"/>
    <w:rsid w:val="001802E7"/>
    <w:rsid w:val="001803A6"/>
    <w:rsid w:val="001805A4"/>
    <w:rsid w:val="00180746"/>
    <w:rsid w:val="00180E4E"/>
    <w:rsid w:val="00180E61"/>
    <w:rsid w:val="0018156E"/>
    <w:rsid w:val="0018193F"/>
    <w:rsid w:val="00181A97"/>
    <w:rsid w:val="00182770"/>
    <w:rsid w:val="001829F4"/>
    <w:rsid w:val="001835B7"/>
    <w:rsid w:val="00183678"/>
    <w:rsid w:val="00183A6C"/>
    <w:rsid w:val="00183AD2"/>
    <w:rsid w:val="0018433A"/>
    <w:rsid w:val="001847AA"/>
    <w:rsid w:val="00185F62"/>
    <w:rsid w:val="0018760F"/>
    <w:rsid w:val="001876CC"/>
    <w:rsid w:val="0019012A"/>
    <w:rsid w:val="00191015"/>
    <w:rsid w:val="001912E2"/>
    <w:rsid w:val="001915AC"/>
    <w:rsid w:val="0019171F"/>
    <w:rsid w:val="00191D51"/>
    <w:rsid w:val="00193098"/>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3CE3"/>
    <w:rsid w:val="001A4375"/>
    <w:rsid w:val="001A47D0"/>
    <w:rsid w:val="001A4A8B"/>
    <w:rsid w:val="001A651A"/>
    <w:rsid w:val="001A6ECE"/>
    <w:rsid w:val="001A75AA"/>
    <w:rsid w:val="001A77CC"/>
    <w:rsid w:val="001B03D8"/>
    <w:rsid w:val="001B135A"/>
    <w:rsid w:val="001B1D3F"/>
    <w:rsid w:val="001B25DE"/>
    <w:rsid w:val="001B2BED"/>
    <w:rsid w:val="001B3099"/>
    <w:rsid w:val="001B3B81"/>
    <w:rsid w:val="001B4798"/>
    <w:rsid w:val="001B4CA2"/>
    <w:rsid w:val="001B58BD"/>
    <w:rsid w:val="001B6335"/>
    <w:rsid w:val="001B640B"/>
    <w:rsid w:val="001B75AF"/>
    <w:rsid w:val="001B7811"/>
    <w:rsid w:val="001B7D8B"/>
    <w:rsid w:val="001C0CE4"/>
    <w:rsid w:val="001C0D52"/>
    <w:rsid w:val="001C0FED"/>
    <w:rsid w:val="001C147D"/>
    <w:rsid w:val="001C2D78"/>
    <w:rsid w:val="001C31C1"/>
    <w:rsid w:val="001C3B3A"/>
    <w:rsid w:val="001C3B51"/>
    <w:rsid w:val="001C425A"/>
    <w:rsid w:val="001C47DC"/>
    <w:rsid w:val="001C50DD"/>
    <w:rsid w:val="001C5B3B"/>
    <w:rsid w:val="001C6EE6"/>
    <w:rsid w:val="001C70FF"/>
    <w:rsid w:val="001C7B59"/>
    <w:rsid w:val="001D0189"/>
    <w:rsid w:val="001D0256"/>
    <w:rsid w:val="001D0CF1"/>
    <w:rsid w:val="001D0D59"/>
    <w:rsid w:val="001D15D8"/>
    <w:rsid w:val="001D197B"/>
    <w:rsid w:val="001D1FD7"/>
    <w:rsid w:val="001D20CA"/>
    <w:rsid w:val="001D2E00"/>
    <w:rsid w:val="001D3E76"/>
    <w:rsid w:val="001D44DC"/>
    <w:rsid w:val="001D467F"/>
    <w:rsid w:val="001D48AF"/>
    <w:rsid w:val="001D5F4E"/>
    <w:rsid w:val="001D6417"/>
    <w:rsid w:val="001D6A45"/>
    <w:rsid w:val="001D788B"/>
    <w:rsid w:val="001D7F2E"/>
    <w:rsid w:val="001E0BFB"/>
    <w:rsid w:val="001E24F4"/>
    <w:rsid w:val="001E28D3"/>
    <w:rsid w:val="001E2D16"/>
    <w:rsid w:val="001E323F"/>
    <w:rsid w:val="001E525C"/>
    <w:rsid w:val="001E5272"/>
    <w:rsid w:val="001E748B"/>
    <w:rsid w:val="001E7571"/>
    <w:rsid w:val="001F167B"/>
    <w:rsid w:val="001F168B"/>
    <w:rsid w:val="001F41CC"/>
    <w:rsid w:val="001F45B0"/>
    <w:rsid w:val="001F48FC"/>
    <w:rsid w:val="001F5580"/>
    <w:rsid w:val="001F5D82"/>
    <w:rsid w:val="001F5E05"/>
    <w:rsid w:val="001F6110"/>
    <w:rsid w:val="001F6AF6"/>
    <w:rsid w:val="001F7249"/>
    <w:rsid w:val="002000DC"/>
    <w:rsid w:val="0020028B"/>
    <w:rsid w:val="002010E8"/>
    <w:rsid w:val="0020156F"/>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1F7"/>
    <w:rsid w:val="002176BF"/>
    <w:rsid w:val="00217703"/>
    <w:rsid w:val="00221048"/>
    <w:rsid w:val="002234AE"/>
    <w:rsid w:val="00223749"/>
    <w:rsid w:val="0022393D"/>
    <w:rsid w:val="00223B34"/>
    <w:rsid w:val="00223DCD"/>
    <w:rsid w:val="002247A2"/>
    <w:rsid w:val="00224C0A"/>
    <w:rsid w:val="002251EB"/>
    <w:rsid w:val="00225636"/>
    <w:rsid w:val="00225E9B"/>
    <w:rsid w:val="0022605F"/>
    <w:rsid w:val="0022606D"/>
    <w:rsid w:val="00226179"/>
    <w:rsid w:val="0022689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923"/>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0B70"/>
    <w:rsid w:val="00251582"/>
    <w:rsid w:val="002523DE"/>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AB2"/>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D44"/>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B80"/>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6E06"/>
    <w:rsid w:val="002B7B3F"/>
    <w:rsid w:val="002C01F7"/>
    <w:rsid w:val="002C028A"/>
    <w:rsid w:val="002C0B1F"/>
    <w:rsid w:val="002C0EAB"/>
    <w:rsid w:val="002C0EC7"/>
    <w:rsid w:val="002C1DD4"/>
    <w:rsid w:val="002C2863"/>
    <w:rsid w:val="002C2C0B"/>
    <w:rsid w:val="002C32A5"/>
    <w:rsid w:val="002C494B"/>
    <w:rsid w:val="002C4E21"/>
    <w:rsid w:val="002C6985"/>
    <w:rsid w:val="002C6A52"/>
    <w:rsid w:val="002D0D9C"/>
    <w:rsid w:val="002D1693"/>
    <w:rsid w:val="002D2D75"/>
    <w:rsid w:val="002D2FA3"/>
    <w:rsid w:val="002D3363"/>
    <w:rsid w:val="002D3B4D"/>
    <w:rsid w:val="002D42E6"/>
    <w:rsid w:val="002D581D"/>
    <w:rsid w:val="002D59B0"/>
    <w:rsid w:val="002D5E2B"/>
    <w:rsid w:val="002D67D3"/>
    <w:rsid w:val="002D7410"/>
    <w:rsid w:val="002E0CC7"/>
    <w:rsid w:val="002E170A"/>
    <w:rsid w:val="002E232C"/>
    <w:rsid w:val="002E3333"/>
    <w:rsid w:val="002E44AA"/>
    <w:rsid w:val="002E4B7A"/>
    <w:rsid w:val="002E4BEC"/>
    <w:rsid w:val="002E4DD2"/>
    <w:rsid w:val="002E4EA6"/>
    <w:rsid w:val="002E52E8"/>
    <w:rsid w:val="002E5658"/>
    <w:rsid w:val="002E5728"/>
    <w:rsid w:val="002E594F"/>
    <w:rsid w:val="002E6355"/>
    <w:rsid w:val="002E7467"/>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426"/>
    <w:rsid w:val="00303C0E"/>
    <w:rsid w:val="003052A0"/>
    <w:rsid w:val="00305BAE"/>
    <w:rsid w:val="00305BC4"/>
    <w:rsid w:val="00305F23"/>
    <w:rsid w:val="00306405"/>
    <w:rsid w:val="0030700B"/>
    <w:rsid w:val="00310795"/>
    <w:rsid w:val="003107FE"/>
    <w:rsid w:val="00311756"/>
    <w:rsid w:val="00311F7E"/>
    <w:rsid w:val="003129D1"/>
    <w:rsid w:val="00312AFD"/>
    <w:rsid w:val="00312B35"/>
    <w:rsid w:val="00312DE3"/>
    <w:rsid w:val="003132B3"/>
    <w:rsid w:val="003153BC"/>
    <w:rsid w:val="00315925"/>
    <w:rsid w:val="00315C7A"/>
    <w:rsid w:val="0031637A"/>
    <w:rsid w:val="00316D9D"/>
    <w:rsid w:val="00316FAE"/>
    <w:rsid w:val="003172DC"/>
    <w:rsid w:val="00317748"/>
    <w:rsid w:val="00317808"/>
    <w:rsid w:val="003216F2"/>
    <w:rsid w:val="00322171"/>
    <w:rsid w:val="003223CC"/>
    <w:rsid w:val="0032249F"/>
    <w:rsid w:val="00322DA0"/>
    <w:rsid w:val="0032363F"/>
    <w:rsid w:val="00324E00"/>
    <w:rsid w:val="003256E0"/>
    <w:rsid w:val="00326069"/>
    <w:rsid w:val="003260E7"/>
    <w:rsid w:val="00326159"/>
    <w:rsid w:val="00326283"/>
    <w:rsid w:val="00326507"/>
    <w:rsid w:val="0032682B"/>
    <w:rsid w:val="0032686E"/>
    <w:rsid w:val="0032725A"/>
    <w:rsid w:val="003308DD"/>
    <w:rsid w:val="00330A0C"/>
    <w:rsid w:val="00331ACC"/>
    <w:rsid w:val="00331B3C"/>
    <w:rsid w:val="00331B93"/>
    <w:rsid w:val="00331FE4"/>
    <w:rsid w:val="00332D40"/>
    <w:rsid w:val="00334231"/>
    <w:rsid w:val="003343D0"/>
    <w:rsid w:val="00335BC5"/>
    <w:rsid w:val="003363EA"/>
    <w:rsid w:val="003363F3"/>
    <w:rsid w:val="00337763"/>
    <w:rsid w:val="00337947"/>
    <w:rsid w:val="003408E8"/>
    <w:rsid w:val="00341047"/>
    <w:rsid w:val="0034150C"/>
    <w:rsid w:val="00342372"/>
    <w:rsid w:val="00343ABC"/>
    <w:rsid w:val="00343D07"/>
    <w:rsid w:val="00344136"/>
    <w:rsid w:val="003445F6"/>
    <w:rsid w:val="00344728"/>
    <w:rsid w:val="00345BA4"/>
    <w:rsid w:val="00346228"/>
    <w:rsid w:val="00347ADE"/>
    <w:rsid w:val="00347B6B"/>
    <w:rsid w:val="00347B73"/>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34E"/>
    <w:rsid w:val="00355410"/>
    <w:rsid w:val="00355BCA"/>
    <w:rsid w:val="00355E81"/>
    <w:rsid w:val="0035738A"/>
    <w:rsid w:val="00357642"/>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2"/>
    <w:rsid w:val="003731BB"/>
    <w:rsid w:val="003738F7"/>
    <w:rsid w:val="00374039"/>
    <w:rsid w:val="0037688D"/>
    <w:rsid w:val="00377915"/>
    <w:rsid w:val="00377CDA"/>
    <w:rsid w:val="0038024C"/>
    <w:rsid w:val="00380617"/>
    <w:rsid w:val="00380F85"/>
    <w:rsid w:val="00381148"/>
    <w:rsid w:val="0038157A"/>
    <w:rsid w:val="003818E4"/>
    <w:rsid w:val="00381EFD"/>
    <w:rsid w:val="003820E2"/>
    <w:rsid w:val="00382779"/>
    <w:rsid w:val="00382884"/>
    <w:rsid w:val="0038378B"/>
    <w:rsid w:val="00383B43"/>
    <w:rsid w:val="0038405F"/>
    <w:rsid w:val="003852A5"/>
    <w:rsid w:val="00385AAB"/>
    <w:rsid w:val="00385D90"/>
    <w:rsid w:val="00386BE6"/>
    <w:rsid w:val="00387359"/>
    <w:rsid w:val="003879A3"/>
    <w:rsid w:val="00387F05"/>
    <w:rsid w:val="00391373"/>
    <w:rsid w:val="00391752"/>
    <w:rsid w:val="003920CD"/>
    <w:rsid w:val="00392B0D"/>
    <w:rsid w:val="00392EC0"/>
    <w:rsid w:val="00393B5C"/>
    <w:rsid w:val="003945C0"/>
    <w:rsid w:val="0039498C"/>
    <w:rsid w:val="00394E75"/>
    <w:rsid w:val="003951F7"/>
    <w:rsid w:val="00395841"/>
    <w:rsid w:val="00395843"/>
    <w:rsid w:val="00395E28"/>
    <w:rsid w:val="003969D3"/>
    <w:rsid w:val="00396D02"/>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3A3"/>
    <w:rsid w:val="003A4AE9"/>
    <w:rsid w:val="003A4B96"/>
    <w:rsid w:val="003A504C"/>
    <w:rsid w:val="003A57BB"/>
    <w:rsid w:val="003A5851"/>
    <w:rsid w:val="003A687C"/>
    <w:rsid w:val="003A6C56"/>
    <w:rsid w:val="003A6F22"/>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6D6"/>
    <w:rsid w:val="003C17DB"/>
    <w:rsid w:val="003C1BDA"/>
    <w:rsid w:val="003C2285"/>
    <w:rsid w:val="003C4868"/>
    <w:rsid w:val="003C497D"/>
    <w:rsid w:val="003C562E"/>
    <w:rsid w:val="003C5C02"/>
    <w:rsid w:val="003C682E"/>
    <w:rsid w:val="003C71A1"/>
    <w:rsid w:val="003C75C5"/>
    <w:rsid w:val="003C7655"/>
    <w:rsid w:val="003D02C7"/>
    <w:rsid w:val="003D03B6"/>
    <w:rsid w:val="003D05E1"/>
    <w:rsid w:val="003D09E5"/>
    <w:rsid w:val="003D0E46"/>
    <w:rsid w:val="003D16F6"/>
    <w:rsid w:val="003D25C4"/>
    <w:rsid w:val="003D3B7D"/>
    <w:rsid w:val="003D4339"/>
    <w:rsid w:val="003D451A"/>
    <w:rsid w:val="003D4EE5"/>
    <w:rsid w:val="003D63F4"/>
    <w:rsid w:val="003D727F"/>
    <w:rsid w:val="003D76A1"/>
    <w:rsid w:val="003E0230"/>
    <w:rsid w:val="003E0942"/>
    <w:rsid w:val="003E0F74"/>
    <w:rsid w:val="003E16BE"/>
    <w:rsid w:val="003E25CA"/>
    <w:rsid w:val="003E29DE"/>
    <w:rsid w:val="003E3C95"/>
    <w:rsid w:val="003E3F83"/>
    <w:rsid w:val="003E40AF"/>
    <w:rsid w:val="003E4BC7"/>
    <w:rsid w:val="003E53C9"/>
    <w:rsid w:val="003E57B6"/>
    <w:rsid w:val="003E583F"/>
    <w:rsid w:val="003E59E0"/>
    <w:rsid w:val="003E5ADC"/>
    <w:rsid w:val="003E66D6"/>
    <w:rsid w:val="003E7D34"/>
    <w:rsid w:val="003F018D"/>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43AD"/>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1766"/>
    <w:rsid w:val="004429C5"/>
    <w:rsid w:val="00442ADE"/>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3557"/>
    <w:rsid w:val="00464A2A"/>
    <w:rsid w:val="00464CCE"/>
    <w:rsid w:val="00467084"/>
    <w:rsid w:val="0046750F"/>
    <w:rsid w:val="00467512"/>
    <w:rsid w:val="004710B2"/>
    <w:rsid w:val="00471387"/>
    <w:rsid w:val="0047237B"/>
    <w:rsid w:val="004723AF"/>
    <w:rsid w:val="004752A4"/>
    <w:rsid w:val="00475FEC"/>
    <w:rsid w:val="004764E4"/>
    <w:rsid w:val="00476DD9"/>
    <w:rsid w:val="00477CD2"/>
    <w:rsid w:val="00477D72"/>
    <w:rsid w:val="00480968"/>
    <w:rsid w:val="00481164"/>
    <w:rsid w:val="004811D8"/>
    <w:rsid w:val="00481C59"/>
    <w:rsid w:val="00482207"/>
    <w:rsid w:val="004823A3"/>
    <w:rsid w:val="00482438"/>
    <w:rsid w:val="00482A7E"/>
    <w:rsid w:val="00482D2D"/>
    <w:rsid w:val="00483194"/>
    <w:rsid w:val="00483505"/>
    <w:rsid w:val="00484370"/>
    <w:rsid w:val="00484822"/>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BBC"/>
    <w:rsid w:val="004A20A5"/>
    <w:rsid w:val="004A2790"/>
    <w:rsid w:val="004A2CC3"/>
    <w:rsid w:val="004A2D61"/>
    <w:rsid w:val="004A3B50"/>
    <w:rsid w:val="004A40BF"/>
    <w:rsid w:val="004A44DF"/>
    <w:rsid w:val="004A4ABF"/>
    <w:rsid w:val="004A54B9"/>
    <w:rsid w:val="004A59CD"/>
    <w:rsid w:val="004A5ED5"/>
    <w:rsid w:val="004A649D"/>
    <w:rsid w:val="004A6A34"/>
    <w:rsid w:val="004B0419"/>
    <w:rsid w:val="004B0714"/>
    <w:rsid w:val="004B1CD5"/>
    <w:rsid w:val="004B1D70"/>
    <w:rsid w:val="004B211D"/>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599"/>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3BA5"/>
    <w:rsid w:val="004E40EC"/>
    <w:rsid w:val="004E4867"/>
    <w:rsid w:val="004E5862"/>
    <w:rsid w:val="004E6088"/>
    <w:rsid w:val="004E642A"/>
    <w:rsid w:val="004E664E"/>
    <w:rsid w:val="004E6C6F"/>
    <w:rsid w:val="004E6F0D"/>
    <w:rsid w:val="004E742B"/>
    <w:rsid w:val="004E7A00"/>
    <w:rsid w:val="004F0A4A"/>
    <w:rsid w:val="004F0AE6"/>
    <w:rsid w:val="004F0D39"/>
    <w:rsid w:val="004F1B24"/>
    <w:rsid w:val="004F1D52"/>
    <w:rsid w:val="004F3CE7"/>
    <w:rsid w:val="004F46B0"/>
    <w:rsid w:val="004F503D"/>
    <w:rsid w:val="004F64D4"/>
    <w:rsid w:val="004F6819"/>
    <w:rsid w:val="004F686F"/>
    <w:rsid w:val="004F787B"/>
    <w:rsid w:val="004F7CE0"/>
    <w:rsid w:val="004F7CE6"/>
    <w:rsid w:val="00500315"/>
    <w:rsid w:val="005003DB"/>
    <w:rsid w:val="00500472"/>
    <w:rsid w:val="00500BC2"/>
    <w:rsid w:val="00501502"/>
    <w:rsid w:val="005015B9"/>
    <w:rsid w:val="005016DB"/>
    <w:rsid w:val="00503171"/>
    <w:rsid w:val="00503C88"/>
    <w:rsid w:val="00504255"/>
    <w:rsid w:val="00504745"/>
    <w:rsid w:val="00505944"/>
    <w:rsid w:val="00505D47"/>
    <w:rsid w:val="00505EAB"/>
    <w:rsid w:val="00506401"/>
    <w:rsid w:val="0050669C"/>
    <w:rsid w:val="00507AAE"/>
    <w:rsid w:val="00507BFF"/>
    <w:rsid w:val="00510C6C"/>
    <w:rsid w:val="00510E32"/>
    <w:rsid w:val="00511884"/>
    <w:rsid w:val="00511CD4"/>
    <w:rsid w:val="00511E77"/>
    <w:rsid w:val="005124A9"/>
    <w:rsid w:val="00512875"/>
    <w:rsid w:val="0051295B"/>
    <w:rsid w:val="00512A19"/>
    <w:rsid w:val="00512F6F"/>
    <w:rsid w:val="00513090"/>
    <w:rsid w:val="0051347C"/>
    <w:rsid w:val="0051348F"/>
    <w:rsid w:val="00513B09"/>
    <w:rsid w:val="00513BE2"/>
    <w:rsid w:val="00513F99"/>
    <w:rsid w:val="005146D5"/>
    <w:rsid w:val="00514AC6"/>
    <w:rsid w:val="00514E4E"/>
    <w:rsid w:val="00514F33"/>
    <w:rsid w:val="0051519F"/>
    <w:rsid w:val="005159AF"/>
    <w:rsid w:val="00516041"/>
    <w:rsid w:val="00516283"/>
    <w:rsid w:val="005168B6"/>
    <w:rsid w:val="005169DB"/>
    <w:rsid w:val="00516BA0"/>
    <w:rsid w:val="0052058A"/>
    <w:rsid w:val="00520A5F"/>
    <w:rsid w:val="005210F5"/>
    <w:rsid w:val="00521218"/>
    <w:rsid w:val="00521461"/>
    <w:rsid w:val="00522013"/>
    <w:rsid w:val="005221BD"/>
    <w:rsid w:val="005222DB"/>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5E3"/>
    <w:rsid w:val="00532B5A"/>
    <w:rsid w:val="005332FF"/>
    <w:rsid w:val="00534A60"/>
    <w:rsid w:val="00535882"/>
    <w:rsid w:val="00535EB5"/>
    <w:rsid w:val="00536116"/>
    <w:rsid w:val="00536288"/>
    <w:rsid w:val="005366F6"/>
    <w:rsid w:val="00536B2B"/>
    <w:rsid w:val="00536C09"/>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91"/>
    <w:rsid w:val="00565E37"/>
    <w:rsid w:val="00566AFD"/>
    <w:rsid w:val="005678DF"/>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201"/>
    <w:rsid w:val="00590311"/>
    <w:rsid w:val="0059076C"/>
    <w:rsid w:val="00590D7B"/>
    <w:rsid w:val="00591039"/>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591"/>
    <w:rsid w:val="005A1616"/>
    <w:rsid w:val="005A249B"/>
    <w:rsid w:val="005A2B7B"/>
    <w:rsid w:val="005A2B84"/>
    <w:rsid w:val="005A465F"/>
    <w:rsid w:val="005A549B"/>
    <w:rsid w:val="005A56B2"/>
    <w:rsid w:val="005A5827"/>
    <w:rsid w:val="005A5C68"/>
    <w:rsid w:val="005A763D"/>
    <w:rsid w:val="005A7E6A"/>
    <w:rsid w:val="005A7FE3"/>
    <w:rsid w:val="005B049A"/>
    <w:rsid w:val="005B082D"/>
    <w:rsid w:val="005B1A0C"/>
    <w:rsid w:val="005B255E"/>
    <w:rsid w:val="005B32B1"/>
    <w:rsid w:val="005B4013"/>
    <w:rsid w:val="005B4F2C"/>
    <w:rsid w:val="005B5454"/>
    <w:rsid w:val="005B55A1"/>
    <w:rsid w:val="005B5B1F"/>
    <w:rsid w:val="005B65DB"/>
    <w:rsid w:val="005B6710"/>
    <w:rsid w:val="005B6846"/>
    <w:rsid w:val="005B6933"/>
    <w:rsid w:val="005B6D64"/>
    <w:rsid w:val="005B72B0"/>
    <w:rsid w:val="005B7314"/>
    <w:rsid w:val="005B76FB"/>
    <w:rsid w:val="005B78F8"/>
    <w:rsid w:val="005B7A4D"/>
    <w:rsid w:val="005C0564"/>
    <w:rsid w:val="005C05AC"/>
    <w:rsid w:val="005C05D8"/>
    <w:rsid w:val="005C13FE"/>
    <w:rsid w:val="005C15A6"/>
    <w:rsid w:val="005C226B"/>
    <w:rsid w:val="005C58FF"/>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3C88"/>
    <w:rsid w:val="005E407D"/>
    <w:rsid w:val="005E4B83"/>
    <w:rsid w:val="005E500A"/>
    <w:rsid w:val="005E5305"/>
    <w:rsid w:val="005E5EF1"/>
    <w:rsid w:val="005E64E1"/>
    <w:rsid w:val="005F1510"/>
    <w:rsid w:val="005F1A91"/>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6DC"/>
    <w:rsid w:val="006037F6"/>
    <w:rsid w:val="0060429E"/>
    <w:rsid w:val="00604D14"/>
    <w:rsid w:val="00605087"/>
    <w:rsid w:val="0060524E"/>
    <w:rsid w:val="00605756"/>
    <w:rsid w:val="006067F3"/>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160"/>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D57"/>
    <w:rsid w:val="00630E22"/>
    <w:rsid w:val="006312C1"/>
    <w:rsid w:val="006316AE"/>
    <w:rsid w:val="006319D9"/>
    <w:rsid w:val="0063239A"/>
    <w:rsid w:val="00632971"/>
    <w:rsid w:val="006332FD"/>
    <w:rsid w:val="006349BE"/>
    <w:rsid w:val="00635675"/>
    <w:rsid w:val="00635B75"/>
    <w:rsid w:val="00635C47"/>
    <w:rsid w:val="00635C8C"/>
    <w:rsid w:val="00635DB1"/>
    <w:rsid w:val="00635DB5"/>
    <w:rsid w:val="00635E7B"/>
    <w:rsid w:val="0063605E"/>
    <w:rsid w:val="00636D38"/>
    <w:rsid w:val="00636D5E"/>
    <w:rsid w:val="0064081D"/>
    <w:rsid w:val="00640B46"/>
    <w:rsid w:val="006410F5"/>
    <w:rsid w:val="00641443"/>
    <w:rsid w:val="00641BF1"/>
    <w:rsid w:val="00641E8C"/>
    <w:rsid w:val="006422F4"/>
    <w:rsid w:val="006429B6"/>
    <w:rsid w:val="00642CDC"/>
    <w:rsid w:val="00643906"/>
    <w:rsid w:val="006439CB"/>
    <w:rsid w:val="006442D5"/>
    <w:rsid w:val="0064434E"/>
    <w:rsid w:val="00644C20"/>
    <w:rsid w:val="00644D6B"/>
    <w:rsid w:val="00644E34"/>
    <w:rsid w:val="00644EF7"/>
    <w:rsid w:val="00645D22"/>
    <w:rsid w:val="0064623C"/>
    <w:rsid w:val="006464AA"/>
    <w:rsid w:val="00646E4D"/>
    <w:rsid w:val="006511B1"/>
    <w:rsid w:val="00651843"/>
    <w:rsid w:val="00651E1E"/>
    <w:rsid w:val="00652159"/>
    <w:rsid w:val="0065258E"/>
    <w:rsid w:val="00652A0D"/>
    <w:rsid w:val="00652B80"/>
    <w:rsid w:val="00653AAB"/>
    <w:rsid w:val="00653E74"/>
    <w:rsid w:val="0065409A"/>
    <w:rsid w:val="00654D13"/>
    <w:rsid w:val="0065653A"/>
    <w:rsid w:val="00656F91"/>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6AA"/>
    <w:rsid w:val="00670D17"/>
    <w:rsid w:val="00671593"/>
    <w:rsid w:val="00671B72"/>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257"/>
    <w:rsid w:val="006803A9"/>
    <w:rsid w:val="00680F27"/>
    <w:rsid w:val="00682DB1"/>
    <w:rsid w:val="00682EC1"/>
    <w:rsid w:val="0068469F"/>
    <w:rsid w:val="00685191"/>
    <w:rsid w:val="006860B6"/>
    <w:rsid w:val="00686A67"/>
    <w:rsid w:val="00686CEF"/>
    <w:rsid w:val="00686DC4"/>
    <w:rsid w:val="006876A5"/>
    <w:rsid w:val="00687E15"/>
    <w:rsid w:val="00687F04"/>
    <w:rsid w:val="00690BAD"/>
    <w:rsid w:val="00691FD9"/>
    <w:rsid w:val="00693169"/>
    <w:rsid w:val="006939B2"/>
    <w:rsid w:val="00693AE3"/>
    <w:rsid w:val="00694EAE"/>
    <w:rsid w:val="00695439"/>
    <w:rsid w:val="00695B45"/>
    <w:rsid w:val="00695FE2"/>
    <w:rsid w:val="00696E84"/>
    <w:rsid w:val="00697AA3"/>
    <w:rsid w:val="00697EA5"/>
    <w:rsid w:val="00697F47"/>
    <w:rsid w:val="006A0DA7"/>
    <w:rsid w:val="006A157D"/>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B7447"/>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5D"/>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08A"/>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4719"/>
    <w:rsid w:val="006F5186"/>
    <w:rsid w:val="006F5E0D"/>
    <w:rsid w:val="006F5FDA"/>
    <w:rsid w:val="006F6972"/>
    <w:rsid w:val="006F7056"/>
    <w:rsid w:val="006F71D7"/>
    <w:rsid w:val="006F755D"/>
    <w:rsid w:val="00700974"/>
    <w:rsid w:val="007016A1"/>
    <w:rsid w:val="00701AD6"/>
    <w:rsid w:val="00701F9A"/>
    <w:rsid w:val="00702622"/>
    <w:rsid w:val="00706840"/>
    <w:rsid w:val="007076DE"/>
    <w:rsid w:val="00707845"/>
    <w:rsid w:val="00707B57"/>
    <w:rsid w:val="00710BC7"/>
    <w:rsid w:val="00710E30"/>
    <w:rsid w:val="007119E0"/>
    <w:rsid w:val="00712209"/>
    <w:rsid w:val="007135DA"/>
    <w:rsid w:val="00713D29"/>
    <w:rsid w:val="00713F79"/>
    <w:rsid w:val="00714211"/>
    <w:rsid w:val="007143A7"/>
    <w:rsid w:val="007145EA"/>
    <w:rsid w:val="00715641"/>
    <w:rsid w:val="0071649D"/>
    <w:rsid w:val="00716765"/>
    <w:rsid w:val="00716C70"/>
    <w:rsid w:val="00716F10"/>
    <w:rsid w:val="0072086C"/>
    <w:rsid w:val="00720E8A"/>
    <w:rsid w:val="0072136E"/>
    <w:rsid w:val="0072185C"/>
    <w:rsid w:val="00721B21"/>
    <w:rsid w:val="00721C1E"/>
    <w:rsid w:val="00721F34"/>
    <w:rsid w:val="0072238C"/>
    <w:rsid w:val="00722687"/>
    <w:rsid w:val="00722758"/>
    <w:rsid w:val="00722C96"/>
    <w:rsid w:val="0072335B"/>
    <w:rsid w:val="00723926"/>
    <w:rsid w:val="007261AE"/>
    <w:rsid w:val="0072740A"/>
    <w:rsid w:val="00727957"/>
    <w:rsid w:val="00727D3A"/>
    <w:rsid w:val="0073004A"/>
    <w:rsid w:val="00730A32"/>
    <w:rsid w:val="0073185A"/>
    <w:rsid w:val="00731F3B"/>
    <w:rsid w:val="0073204E"/>
    <w:rsid w:val="0073253F"/>
    <w:rsid w:val="00732E5A"/>
    <w:rsid w:val="00733A98"/>
    <w:rsid w:val="007341F2"/>
    <w:rsid w:val="00734454"/>
    <w:rsid w:val="00734A5B"/>
    <w:rsid w:val="00734F94"/>
    <w:rsid w:val="007351C1"/>
    <w:rsid w:val="00735860"/>
    <w:rsid w:val="0073617C"/>
    <w:rsid w:val="007366E0"/>
    <w:rsid w:val="007413A2"/>
    <w:rsid w:val="0074155B"/>
    <w:rsid w:val="007418E3"/>
    <w:rsid w:val="00744E76"/>
    <w:rsid w:val="00744F03"/>
    <w:rsid w:val="00745339"/>
    <w:rsid w:val="007453B0"/>
    <w:rsid w:val="00746612"/>
    <w:rsid w:val="0074722C"/>
    <w:rsid w:val="0074776B"/>
    <w:rsid w:val="007479B2"/>
    <w:rsid w:val="007504AD"/>
    <w:rsid w:val="007519C6"/>
    <w:rsid w:val="00751EEB"/>
    <w:rsid w:val="007521A4"/>
    <w:rsid w:val="0075366B"/>
    <w:rsid w:val="00753BB0"/>
    <w:rsid w:val="007544E9"/>
    <w:rsid w:val="00756192"/>
    <w:rsid w:val="00757030"/>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5ECE"/>
    <w:rsid w:val="00766242"/>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68A"/>
    <w:rsid w:val="00781F0F"/>
    <w:rsid w:val="00782392"/>
    <w:rsid w:val="0078245E"/>
    <w:rsid w:val="0078290A"/>
    <w:rsid w:val="00782D14"/>
    <w:rsid w:val="00783C55"/>
    <w:rsid w:val="0078465F"/>
    <w:rsid w:val="0078474E"/>
    <w:rsid w:val="007853B3"/>
    <w:rsid w:val="007864B8"/>
    <w:rsid w:val="007869F3"/>
    <w:rsid w:val="0078727C"/>
    <w:rsid w:val="00787585"/>
    <w:rsid w:val="00787898"/>
    <w:rsid w:val="0078791D"/>
    <w:rsid w:val="00787BBC"/>
    <w:rsid w:val="00787E99"/>
    <w:rsid w:val="00790092"/>
    <w:rsid w:val="0079110C"/>
    <w:rsid w:val="0079186C"/>
    <w:rsid w:val="007919F8"/>
    <w:rsid w:val="00791B8B"/>
    <w:rsid w:val="007920F2"/>
    <w:rsid w:val="007925D9"/>
    <w:rsid w:val="007934F7"/>
    <w:rsid w:val="0079354E"/>
    <w:rsid w:val="00793634"/>
    <w:rsid w:val="00794C0A"/>
    <w:rsid w:val="007957E6"/>
    <w:rsid w:val="007960BD"/>
    <w:rsid w:val="007962DB"/>
    <w:rsid w:val="007964D9"/>
    <w:rsid w:val="0079677C"/>
    <w:rsid w:val="007968C8"/>
    <w:rsid w:val="0079701E"/>
    <w:rsid w:val="007977E8"/>
    <w:rsid w:val="00797C54"/>
    <w:rsid w:val="00797E38"/>
    <w:rsid w:val="00797F5A"/>
    <w:rsid w:val="007A0073"/>
    <w:rsid w:val="007A030B"/>
    <w:rsid w:val="007A0415"/>
    <w:rsid w:val="007A0CB4"/>
    <w:rsid w:val="007A0D90"/>
    <w:rsid w:val="007A0FAE"/>
    <w:rsid w:val="007A2B3F"/>
    <w:rsid w:val="007A2BD4"/>
    <w:rsid w:val="007A2E90"/>
    <w:rsid w:val="007A306A"/>
    <w:rsid w:val="007A349A"/>
    <w:rsid w:val="007A4A91"/>
    <w:rsid w:val="007A52DB"/>
    <w:rsid w:val="007A597B"/>
    <w:rsid w:val="007A5B79"/>
    <w:rsid w:val="007A62E1"/>
    <w:rsid w:val="007A69BF"/>
    <w:rsid w:val="007A7ADC"/>
    <w:rsid w:val="007B0D2F"/>
    <w:rsid w:val="007B2BF0"/>
    <w:rsid w:val="007B394F"/>
    <w:rsid w:val="007B3DFF"/>
    <w:rsid w:val="007B47DA"/>
    <w:rsid w:val="007B4B5F"/>
    <w:rsid w:val="007B5884"/>
    <w:rsid w:val="007B59C4"/>
    <w:rsid w:val="007B60FC"/>
    <w:rsid w:val="007B7578"/>
    <w:rsid w:val="007B779D"/>
    <w:rsid w:val="007C0720"/>
    <w:rsid w:val="007C07BA"/>
    <w:rsid w:val="007C095F"/>
    <w:rsid w:val="007C0E1B"/>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D19"/>
    <w:rsid w:val="007D04C0"/>
    <w:rsid w:val="007D08A7"/>
    <w:rsid w:val="007D14A4"/>
    <w:rsid w:val="007D1607"/>
    <w:rsid w:val="007D1D68"/>
    <w:rsid w:val="007D3B82"/>
    <w:rsid w:val="007D446F"/>
    <w:rsid w:val="007D4A5C"/>
    <w:rsid w:val="007D5968"/>
    <w:rsid w:val="007D6301"/>
    <w:rsid w:val="007D68F9"/>
    <w:rsid w:val="007D7AE7"/>
    <w:rsid w:val="007D7B7E"/>
    <w:rsid w:val="007D7D89"/>
    <w:rsid w:val="007E0632"/>
    <w:rsid w:val="007E0EDF"/>
    <w:rsid w:val="007E0F66"/>
    <w:rsid w:val="007E1DF8"/>
    <w:rsid w:val="007E1F2A"/>
    <w:rsid w:val="007E2600"/>
    <w:rsid w:val="007E2C01"/>
    <w:rsid w:val="007E501D"/>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6A7"/>
    <w:rsid w:val="00803707"/>
    <w:rsid w:val="00803941"/>
    <w:rsid w:val="00803F5C"/>
    <w:rsid w:val="00804A03"/>
    <w:rsid w:val="00805A44"/>
    <w:rsid w:val="00805A6E"/>
    <w:rsid w:val="00805D52"/>
    <w:rsid w:val="00805DF9"/>
    <w:rsid w:val="0080674D"/>
    <w:rsid w:val="00806803"/>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17B"/>
    <w:rsid w:val="00816922"/>
    <w:rsid w:val="008215B3"/>
    <w:rsid w:val="0082433C"/>
    <w:rsid w:val="00824E88"/>
    <w:rsid w:val="008256FB"/>
    <w:rsid w:val="0082579B"/>
    <w:rsid w:val="00825A26"/>
    <w:rsid w:val="00825EE0"/>
    <w:rsid w:val="0082657F"/>
    <w:rsid w:val="008268B6"/>
    <w:rsid w:val="00826B1C"/>
    <w:rsid w:val="00826D45"/>
    <w:rsid w:val="008276E5"/>
    <w:rsid w:val="008301A2"/>
    <w:rsid w:val="0083024F"/>
    <w:rsid w:val="00830853"/>
    <w:rsid w:val="00830E4B"/>
    <w:rsid w:val="0083100D"/>
    <w:rsid w:val="0083159E"/>
    <w:rsid w:val="008321BA"/>
    <w:rsid w:val="0083234B"/>
    <w:rsid w:val="00832784"/>
    <w:rsid w:val="00832D76"/>
    <w:rsid w:val="00833937"/>
    <w:rsid w:val="008339BC"/>
    <w:rsid w:val="00834701"/>
    <w:rsid w:val="008352DD"/>
    <w:rsid w:val="00835EAD"/>
    <w:rsid w:val="0083635E"/>
    <w:rsid w:val="0083712C"/>
    <w:rsid w:val="008377D0"/>
    <w:rsid w:val="00837C63"/>
    <w:rsid w:val="008407A9"/>
    <w:rsid w:val="00840853"/>
    <w:rsid w:val="00840EDD"/>
    <w:rsid w:val="0084176B"/>
    <w:rsid w:val="008420B9"/>
    <w:rsid w:val="008424A8"/>
    <w:rsid w:val="00842628"/>
    <w:rsid w:val="008428DC"/>
    <w:rsid w:val="00842B79"/>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0DB0"/>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6F6"/>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3F4D"/>
    <w:rsid w:val="0088587C"/>
    <w:rsid w:val="00886E3E"/>
    <w:rsid w:val="00887790"/>
    <w:rsid w:val="0088784D"/>
    <w:rsid w:val="00887F81"/>
    <w:rsid w:val="0089095E"/>
    <w:rsid w:val="00890B1F"/>
    <w:rsid w:val="00890EBD"/>
    <w:rsid w:val="0089247B"/>
    <w:rsid w:val="00892A68"/>
    <w:rsid w:val="00893C5C"/>
    <w:rsid w:val="00893F68"/>
    <w:rsid w:val="0089433C"/>
    <w:rsid w:val="00894CB5"/>
    <w:rsid w:val="008951CD"/>
    <w:rsid w:val="0089567F"/>
    <w:rsid w:val="00895957"/>
    <w:rsid w:val="00896048"/>
    <w:rsid w:val="00896A29"/>
    <w:rsid w:val="0089713D"/>
    <w:rsid w:val="0089755E"/>
    <w:rsid w:val="008A0689"/>
    <w:rsid w:val="008A08E5"/>
    <w:rsid w:val="008A0F29"/>
    <w:rsid w:val="008A15F7"/>
    <w:rsid w:val="008A199E"/>
    <w:rsid w:val="008A1A5D"/>
    <w:rsid w:val="008A3635"/>
    <w:rsid w:val="008A3B58"/>
    <w:rsid w:val="008A4C71"/>
    <w:rsid w:val="008A57C9"/>
    <w:rsid w:val="008A5B72"/>
    <w:rsid w:val="008A5D70"/>
    <w:rsid w:val="008A6A18"/>
    <w:rsid w:val="008A72EE"/>
    <w:rsid w:val="008A7FA0"/>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7AB"/>
    <w:rsid w:val="008B58BF"/>
    <w:rsid w:val="008B68F5"/>
    <w:rsid w:val="008B69AE"/>
    <w:rsid w:val="008B71B9"/>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08B"/>
    <w:rsid w:val="008E3166"/>
    <w:rsid w:val="008E5066"/>
    <w:rsid w:val="008E59D8"/>
    <w:rsid w:val="008E5D85"/>
    <w:rsid w:val="008E606A"/>
    <w:rsid w:val="008E63AB"/>
    <w:rsid w:val="008E647C"/>
    <w:rsid w:val="008E66A3"/>
    <w:rsid w:val="008E6AB4"/>
    <w:rsid w:val="008E73E6"/>
    <w:rsid w:val="008E793A"/>
    <w:rsid w:val="008F04E6"/>
    <w:rsid w:val="008F0BC6"/>
    <w:rsid w:val="008F0FD0"/>
    <w:rsid w:val="008F238B"/>
    <w:rsid w:val="008F3303"/>
    <w:rsid w:val="008F4772"/>
    <w:rsid w:val="008F4782"/>
    <w:rsid w:val="008F4E55"/>
    <w:rsid w:val="008F4F28"/>
    <w:rsid w:val="008F508D"/>
    <w:rsid w:val="008F52A0"/>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2F9"/>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2023F"/>
    <w:rsid w:val="00920851"/>
    <w:rsid w:val="00920A73"/>
    <w:rsid w:val="00921D11"/>
    <w:rsid w:val="00922B6B"/>
    <w:rsid w:val="009233E2"/>
    <w:rsid w:val="009233F6"/>
    <w:rsid w:val="00923BF7"/>
    <w:rsid w:val="00923F6E"/>
    <w:rsid w:val="00925A19"/>
    <w:rsid w:val="00925F7F"/>
    <w:rsid w:val="00926B76"/>
    <w:rsid w:val="00926D19"/>
    <w:rsid w:val="00927687"/>
    <w:rsid w:val="0093166B"/>
    <w:rsid w:val="00931789"/>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DB9"/>
    <w:rsid w:val="009471E0"/>
    <w:rsid w:val="009476B6"/>
    <w:rsid w:val="00947D76"/>
    <w:rsid w:val="00950285"/>
    <w:rsid w:val="009509B5"/>
    <w:rsid w:val="00950F7C"/>
    <w:rsid w:val="00951654"/>
    <w:rsid w:val="00951F4A"/>
    <w:rsid w:val="009524ED"/>
    <w:rsid w:val="009549C5"/>
    <w:rsid w:val="009553FF"/>
    <w:rsid w:val="00955FA9"/>
    <w:rsid w:val="00956DB7"/>
    <w:rsid w:val="00957929"/>
    <w:rsid w:val="009603F5"/>
    <w:rsid w:val="00960738"/>
    <w:rsid w:val="00962223"/>
    <w:rsid w:val="00962BE8"/>
    <w:rsid w:val="00964165"/>
    <w:rsid w:val="009642FB"/>
    <w:rsid w:val="00966524"/>
    <w:rsid w:val="009675EE"/>
    <w:rsid w:val="00967884"/>
    <w:rsid w:val="009705E8"/>
    <w:rsid w:val="00970823"/>
    <w:rsid w:val="00971E56"/>
    <w:rsid w:val="00971E85"/>
    <w:rsid w:val="00971F09"/>
    <w:rsid w:val="0097206D"/>
    <w:rsid w:val="009720FA"/>
    <w:rsid w:val="009728A6"/>
    <w:rsid w:val="00973D57"/>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3B0F"/>
    <w:rsid w:val="009D49B9"/>
    <w:rsid w:val="009D4C71"/>
    <w:rsid w:val="009D54FD"/>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5191"/>
    <w:rsid w:val="009E57A8"/>
    <w:rsid w:val="009E6ADF"/>
    <w:rsid w:val="009E6FF0"/>
    <w:rsid w:val="009E7126"/>
    <w:rsid w:val="009E7B8A"/>
    <w:rsid w:val="009E7D58"/>
    <w:rsid w:val="009F05CC"/>
    <w:rsid w:val="009F2EE8"/>
    <w:rsid w:val="009F344B"/>
    <w:rsid w:val="009F49F4"/>
    <w:rsid w:val="009F50F4"/>
    <w:rsid w:val="009F62D7"/>
    <w:rsid w:val="009F743A"/>
    <w:rsid w:val="009F77BC"/>
    <w:rsid w:val="009F78DD"/>
    <w:rsid w:val="009F7DE8"/>
    <w:rsid w:val="009F7F3C"/>
    <w:rsid w:val="00A00291"/>
    <w:rsid w:val="00A00454"/>
    <w:rsid w:val="00A004D4"/>
    <w:rsid w:val="00A0051C"/>
    <w:rsid w:val="00A008D9"/>
    <w:rsid w:val="00A00C3C"/>
    <w:rsid w:val="00A00E2E"/>
    <w:rsid w:val="00A0128C"/>
    <w:rsid w:val="00A013BB"/>
    <w:rsid w:val="00A01697"/>
    <w:rsid w:val="00A019DB"/>
    <w:rsid w:val="00A01AD4"/>
    <w:rsid w:val="00A01B7F"/>
    <w:rsid w:val="00A0219B"/>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855"/>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1EB8"/>
    <w:rsid w:val="00A32498"/>
    <w:rsid w:val="00A33940"/>
    <w:rsid w:val="00A344E2"/>
    <w:rsid w:val="00A35979"/>
    <w:rsid w:val="00A35C36"/>
    <w:rsid w:val="00A364EE"/>
    <w:rsid w:val="00A36729"/>
    <w:rsid w:val="00A36ADC"/>
    <w:rsid w:val="00A377DE"/>
    <w:rsid w:val="00A37AAB"/>
    <w:rsid w:val="00A37AEB"/>
    <w:rsid w:val="00A40411"/>
    <w:rsid w:val="00A417FA"/>
    <w:rsid w:val="00A419CB"/>
    <w:rsid w:val="00A41DDF"/>
    <w:rsid w:val="00A41DF8"/>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0256"/>
    <w:rsid w:val="00A816A2"/>
    <w:rsid w:val="00A81DA0"/>
    <w:rsid w:val="00A8209F"/>
    <w:rsid w:val="00A82346"/>
    <w:rsid w:val="00A8237D"/>
    <w:rsid w:val="00A828A0"/>
    <w:rsid w:val="00A83786"/>
    <w:rsid w:val="00A8379F"/>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0FA"/>
    <w:rsid w:val="00A9754D"/>
    <w:rsid w:val="00A97C9E"/>
    <w:rsid w:val="00AA00F0"/>
    <w:rsid w:val="00AA0C1D"/>
    <w:rsid w:val="00AA0FC3"/>
    <w:rsid w:val="00AA1407"/>
    <w:rsid w:val="00AA1B5C"/>
    <w:rsid w:val="00AA23A5"/>
    <w:rsid w:val="00AA250B"/>
    <w:rsid w:val="00AA3187"/>
    <w:rsid w:val="00AA331C"/>
    <w:rsid w:val="00AA3BCE"/>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E0D"/>
    <w:rsid w:val="00AB3FA8"/>
    <w:rsid w:val="00AB4149"/>
    <w:rsid w:val="00AB5218"/>
    <w:rsid w:val="00AB70B9"/>
    <w:rsid w:val="00AB7807"/>
    <w:rsid w:val="00AC1C1C"/>
    <w:rsid w:val="00AC1DDD"/>
    <w:rsid w:val="00AC2269"/>
    <w:rsid w:val="00AC23AB"/>
    <w:rsid w:val="00AC2768"/>
    <w:rsid w:val="00AC29EB"/>
    <w:rsid w:val="00AC386C"/>
    <w:rsid w:val="00AC4009"/>
    <w:rsid w:val="00AC4A34"/>
    <w:rsid w:val="00AC4BEE"/>
    <w:rsid w:val="00AC53DC"/>
    <w:rsid w:val="00AC5918"/>
    <w:rsid w:val="00AC5F3A"/>
    <w:rsid w:val="00AC62C4"/>
    <w:rsid w:val="00AC65C2"/>
    <w:rsid w:val="00AC67B0"/>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B13"/>
    <w:rsid w:val="00AF4C47"/>
    <w:rsid w:val="00AF632F"/>
    <w:rsid w:val="00AF63A7"/>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D4"/>
    <w:rsid w:val="00B14CD3"/>
    <w:rsid w:val="00B15449"/>
    <w:rsid w:val="00B156D9"/>
    <w:rsid w:val="00B15BBB"/>
    <w:rsid w:val="00B15EC3"/>
    <w:rsid w:val="00B16109"/>
    <w:rsid w:val="00B16A36"/>
    <w:rsid w:val="00B17596"/>
    <w:rsid w:val="00B20248"/>
    <w:rsid w:val="00B212C1"/>
    <w:rsid w:val="00B21B86"/>
    <w:rsid w:val="00B221C7"/>
    <w:rsid w:val="00B226D6"/>
    <w:rsid w:val="00B23F30"/>
    <w:rsid w:val="00B25108"/>
    <w:rsid w:val="00B251CA"/>
    <w:rsid w:val="00B262CF"/>
    <w:rsid w:val="00B26361"/>
    <w:rsid w:val="00B264AC"/>
    <w:rsid w:val="00B26D09"/>
    <w:rsid w:val="00B2726B"/>
    <w:rsid w:val="00B27586"/>
    <w:rsid w:val="00B30EB8"/>
    <w:rsid w:val="00B311C1"/>
    <w:rsid w:val="00B323EA"/>
    <w:rsid w:val="00B333FA"/>
    <w:rsid w:val="00B3363E"/>
    <w:rsid w:val="00B34833"/>
    <w:rsid w:val="00B362BB"/>
    <w:rsid w:val="00B379C6"/>
    <w:rsid w:val="00B4050F"/>
    <w:rsid w:val="00B40F04"/>
    <w:rsid w:val="00B414A9"/>
    <w:rsid w:val="00B41C12"/>
    <w:rsid w:val="00B421E9"/>
    <w:rsid w:val="00B42249"/>
    <w:rsid w:val="00B424AC"/>
    <w:rsid w:val="00B4295A"/>
    <w:rsid w:val="00B436E1"/>
    <w:rsid w:val="00B43E28"/>
    <w:rsid w:val="00B443B6"/>
    <w:rsid w:val="00B444C8"/>
    <w:rsid w:val="00B4450A"/>
    <w:rsid w:val="00B44DBD"/>
    <w:rsid w:val="00B45008"/>
    <w:rsid w:val="00B4555F"/>
    <w:rsid w:val="00B45A97"/>
    <w:rsid w:val="00B45BBE"/>
    <w:rsid w:val="00B47865"/>
    <w:rsid w:val="00B50AB0"/>
    <w:rsid w:val="00B50B6D"/>
    <w:rsid w:val="00B5276B"/>
    <w:rsid w:val="00B52EB1"/>
    <w:rsid w:val="00B5313E"/>
    <w:rsid w:val="00B5381A"/>
    <w:rsid w:val="00B5414B"/>
    <w:rsid w:val="00B5438F"/>
    <w:rsid w:val="00B543C4"/>
    <w:rsid w:val="00B55E59"/>
    <w:rsid w:val="00B560B2"/>
    <w:rsid w:val="00B561EF"/>
    <w:rsid w:val="00B56FE5"/>
    <w:rsid w:val="00B57515"/>
    <w:rsid w:val="00B5766D"/>
    <w:rsid w:val="00B57971"/>
    <w:rsid w:val="00B57DCF"/>
    <w:rsid w:val="00B600CD"/>
    <w:rsid w:val="00B600FC"/>
    <w:rsid w:val="00B6038A"/>
    <w:rsid w:val="00B603E6"/>
    <w:rsid w:val="00B60FBC"/>
    <w:rsid w:val="00B610AE"/>
    <w:rsid w:val="00B61B21"/>
    <w:rsid w:val="00B61B8B"/>
    <w:rsid w:val="00B62C68"/>
    <w:rsid w:val="00B62CC9"/>
    <w:rsid w:val="00B62D0E"/>
    <w:rsid w:val="00B640BF"/>
    <w:rsid w:val="00B65000"/>
    <w:rsid w:val="00B6653A"/>
    <w:rsid w:val="00B6653D"/>
    <w:rsid w:val="00B705AC"/>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31F1"/>
    <w:rsid w:val="00B842E1"/>
    <w:rsid w:val="00B85853"/>
    <w:rsid w:val="00B85A7D"/>
    <w:rsid w:val="00B85BFC"/>
    <w:rsid w:val="00B876D2"/>
    <w:rsid w:val="00B90762"/>
    <w:rsid w:val="00B914C5"/>
    <w:rsid w:val="00B929C6"/>
    <w:rsid w:val="00B9337B"/>
    <w:rsid w:val="00B93807"/>
    <w:rsid w:val="00B942D0"/>
    <w:rsid w:val="00B947E0"/>
    <w:rsid w:val="00B94BB8"/>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7FA"/>
    <w:rsid w:val="00BB6E70"/>
    <w:rsid w:val="00BB7339"/>
    <w:rsid w:val="00BB781A"/>
    <w:rsid w:val="00BC057E"/>
    <w:rsid w:val="00BC2013"/>
    <w:rsid w:val="00BC2FFF"/>
    <w:rsid w:val="00BC3CE5"/>
    <w:rsid w:val="00BC4058"/>
    <w:rsid w:val="00BC4731"/>
    <w:rsid w:val="00BC4DDA"/>
    <w:rsid w:val="00BC53B9"/>
    <w:rsid w:val="00BC5608"/>
    <w:rsid w:val="00BC5A70"/>
    <w:rsid w:val="00BC5FD8"/>
    <w:rsid w:val="00BC6609"/>
    <w:rsid w:val="00BC6E47"/>
    <w:rsid w:val="00BC6F27"/>
    <w:rsid w:val="00BC7E01"/>
    <w:rsid w:val="00BC7ECA"/>
    <w:rsid w:val="00BD03EF"/>
    <w:rsid w:val="00BD1C81"/>
    <w:rsid w:val="00BD292B"/>
    <w:rsid w:val="00BD34AD"/>
    <w:rsid w:val="00BD3F80"/>
    <w:rsid w:val="00BD4382"/>
    <w:rsid w:val="00BD4466"/>
    <w:rsid w:val="00BD465A"/>
    <w:rsid w:val="00BD4E1A"/>
    <w:rsid w:val="00BD50EF"/>
    <w:rsid w:val="00BD55CC"/>
    <w:rsid w:val="00BD6A70"/>
    <w:rsid w:val="00BE008D"/>
    <w:rsid w:val="00BE09AE"/>
    <w:rsid w:val="00BE0A49"/>
    <w:rsid w:val="00BE0F2D"/>
    <w:rsid w:val="00BE124F"/>
    <w:rsid w:val="00BE1E53"/>
    <w:rsid w:val="00BE1E5D"/>
    <w:rsid w:val="00BE2C47"/>
    <w:rsid w:val="00BE39EC"/>
    <w:rsid w:val="00BE4275"/>
    <w:rsid w:val="00BE4EEB"/>
    <w:rsid w:val="00BE53C6"/>
    <w:rsid w:val="00BE5671"/>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1FB"/>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7481"/>
    <w:rsid w:val="00C274C4"/>
    <w:rsid w:val="00C30133"/>
    <w:rsid w:val="00C31124"/>
    <w:rsid w:val="00C319DE"/>
    <w:rsid w:val="00C31B64"/>
    <w:rsid w:val="00C33079"/>
    <w:rsid w:val="00C3308B"/>
    <w:rsid w:val="00C3315A"/>
    <w:rsid w:val="00C33590"/>
    <w:rsid w:val="00C33669"/>
    <w:rsid w:val="00C33729"/>
    <w:rsid w:val="00C338A8"/>
    <w:rsid w:val="00C345B3"/>
    <w:rsid w:val="00C346E8"/>
    <w:rsid w:val="00C3490A"/>
    <w:rsid w:val="00C34C05"/>
    <w:rsid w:val="00C35195"/>
    <w:rsid w:val="00C35A36"/>
    <w:rsid w:val="00C35ACE"/>
    <w:rsid w:val="00C365E8"/>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0B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34FF"/>
    <w:rsid w:val="00C63BA4"/>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901BC"/>
    <w:rsid w:val="00C903FB"/>
    <w:rsid w:val="00C90A11"/>
    <w:rsid w:val="00C9191A"/>
    <w:rsid w:val="00C92BD4"/>
    <w:rsid w:val="00C92CEC"/>
    <w:rsid w:val="00C9316F"/>
    <w:rsid w:val="00C93528"/>
    <w:rsid w:val="00C938AF"/>
    <w:rsid w:val="00C943CD"/>
    <w:rsid w:val="00C96BEB"/>
    <w:rsid w:val="00C97EFE"/>
    <w:rsid w:val="00CA06D4"/>
    <w:rsid w:val="00CA136A"/>
    <w:rsid w:val="00CA206F"/>
    <w:rsid w:val="00CA2105"/>
    <w:rsid w:val="00CA3BF1"/>
    <w:rsid w:val="00CA3D0C"/>
    <w:rsid w:val="00CA71B7"/>
    <w:rsid w:val="00CA74ED"/>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3793"/>
    <w:rsid w:val="00CC458D"/>
    <w:rsid w:val="00CC4DC6"/>
    <w:rsid w:val="00CC4EC6"/>
    <w:rsid w:val="00CC5942"/>
    <w:rsid w:val="00CC6878"/>
    <w:rsid w:val="00CC6DE6"/>
    <w:rsid w:val="00CD1238"/>
    <w:rsid w:val="00CD201A"/>
    <w:rsid w:val="00CD20F7"/>
    <w:rsid w:val="00CD2DD0"/>
    <w:rsid w:val="00CD3647"/>
    <w:rsid w:val="00CD39A5"/>
    <w:rsid w:val="00CD444F"/>
    <w:rsid w:val="00CD4C7B"/>
    <w:rsid w:val="00CD4D03"/>
    <w:rsid w:val="00CD4EBC"/>
    <w:rsid w:val="00CD6E85"/>
    <w:rsid w:val="00CD700A"/>
    <w:rsid w:val="00CE1536"/>
    <w:rsid w:val="00CE1F64"/>
    <w:rsid w:val="00CE321A"/>
    <w:rsid w:val="00CE331D"/>
    <w:rsid w:val="00CE3549"/>
    <w:rsid w:val="00CE3E50"/>
    <w:rsid w:val="00CE47CD"/>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4A2D"/>
    <w:rsid w:val="00CF5045"/>
    <w:rsid w:val="00CF58AE"/>
    <w:rsid w:val="00CF5E8A"/>
    <w:rsid w:val="00CF7081"/>
    <w:rsid w:val="00CF74A2"/>
    <w:rsid w:val="00CF7657"/>
    <w:rsid w:val="00CF7661"/>
    <w:rsid w:val="00D00656"/>
    <w:rsid w:val="00D015E8"/>
    <w:rsid w:val="00D01AD1"/>
    <w:rsid w:val="00D0261A"/>
    <w:rsid w:val="00D03856"/>
    <w:rsid w:val="00D04A49"/>
    <w:rsid w:val="00D0512C"/>
    <w:rsid w:val="00D05134"/>
    <w:rsid w:val="00D05201"/>
    <w:rsid w:val="00D060DE"/>
    <w:rsid w:val="00D06D87"/>
    <w:rsid w:val="00D0780F"/>
    <w:rsid w:val="00D07910"/>
    <w:rsid w:val="00D07D17"/>
    <w:rsid w:val="00D07F0D"/>
    <w:rsid w:val="00D102B0"/>
    <w:rsid w:val="00D10424"/>
    <w:rsid w:val="00D104E0"/>
    <w:rsid w:val="00D11444"/>
    <w:rsid w:val="00D11FDA"/>
    <w:rsid w:val="00D12448"/>
    <w:rsid w:val="00D1269D"/>
    <w:rsid w:val="00D12ACC"/>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1F54"/>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6548"/>
    <w:rsid w:val="00D47132"/>
    <w:rsid w:val="00D47736"/>
    <w:rsid w:val="00D47C50"/>
    <w:rsid w:val="00D47CEA"/>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287"/>
    <w:rsid w:val="00D727F6"/>
    <w:rsid w:val="00D738D6"/>
    <w:rsid w:val="00D738EF"/>
    <w:rsid w:val="00D73E75"/>
    <w:rsid w:val="00D74737"/>
    <w:rsid w:val="00D752EA"/>
    <w:rsid w:val="00D7600B"/>
    <w:rsid w:val="00D760DD"/>
    <w:rsid w:val="00D761A5"/>
    <w:rsid w:val="00D775BC"/>
    <w:rsid w:val="00D80032"/>
    <w:rsid w:val="00D80795"/>
    <w:rsid w:val="00D818AE"/>
    <w:rsid w:val="00D819AB"/>
    <w:rsid w:val="00D8270F"/>
    <w:rsid w:val="00D82AB2"/>
    <w:rsid w:val="00D82C63"/>
    <w:rsid w:val="00D82DC4"/>
    <w:rsid w:val="00D83338"/>
    <w:rsid w:val="00D8363F"/>
    <w:rsid w:val="00D841CC"/>
    <w:rsid w:val="00D841E9"/>
    <w:rsid w:val="00D84E32"/>
    <w:rsid w:val="00D84FB4"/>
    <w:rsid w:val="00D85241"/>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6E69"/>
    <w:rsid w:val="00DA7625"/>
    <w:rsid w:val="00DA7A03"/>
    <w:rsid w:val="00DA7CF8"/>
    <w:rsid w:val="00DB0AC7"/>
    <w:rsid w:val="00DB0C6A"/>
    <w:rsid w:val="00DB0ED4"/>
    <w:rsid w:val="00DB1818"/>
    <w:rsid w:val="00DB1866"/>
    <w:rsid w:val="00DB2638"/>
    <w:rsid w:val="00DB2ED9"/>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E3C"/>
    <w:rsid w:val="00DC4F46"/>
    <w:rsid w:val="00DC535E"/>
    <w:rsid w:val="00DC596C"/>
    <w:rsid w:val="00DC66DE"/>
    <w:rsid w:val="00DC7732"/>
    <w:rsid w:val="00DD00FC"/>
    <w:rsid w:val="00DD015C"/>
    <w:rsid w:val="00DD2536"/>
    <w:rsid w:val="00DD28A4"/>
    <w:rsid w:val="00DD3305"/>
    <w:rsid w:val="00DD4473"/>
    <w:rsid w:val="00DD4B22"/>
    <w:rsid w:val="00DD4F46"/>
    <w:rsid w:val="00DD5E18"/>
    <w:rsid w:val="00DD6A01"/>
    <w:rsid w:val="00DD6D2A"/>
    <w:rsid w:val="00DD7168"/>
    <w:rsid w:val="00DD7A48"/>
    <w:rsid w:val="00DE02C2"/>
    <w:rsid w:val="00DE13B2"/>
    <w:rsid w:val="00DE2810"/>
    <w:rsid w:val="00DE2BA3"/>
    <w:rsid w:val="00DE2C98"/>
    <w:rsid w:val="00DE354E"/>
    <w:rsid w:val="00DE3B82"/>
    <w:rsid w:val="00DE3ECC"/>
    <w:rsid w:val="00DE3FEC"/>
    <w:rsid w:val="00DE4C31"/>
    <w:rsid w:val="00DE5EF8"/>
    <w:rsid w:val="00DE6006"/>
    <w:rsid w:val="00DE6265"/>
    <w:rsid w:val="00DE6539"/>
    <w:rsid w:val="00DE65B2"/>
    <w:rsid w:val="00DE65F8"/>
    <w:rsid w:val="00DE79CF"/>
    <w:rsid w:val="00DE7CAC"/>
    <w:rsid w:val="00DF041D"/>
    <w:rsid w:val="00DF184B"/>
    <w:rsid w:val="00DF1EA1"/>
    <w:rsid w:val="00DF2764"/>
    <w:rsid w:val="00DF3663"/>
    <w:rsid w:val="00DF3A80"/>
    <w:rsid w:val="00DF3EA3"/>
    <w:rsid w:val="00DF4D37"/>
    <w:rsid w:val="00DF4D9E"/>
    <w:rsid w:val="00DF5A81"/>
    <w:rsid w:val="00DF6AC1"/>
    <w:rsid w:val="00DF73C2"/>
    <w:rsid w:val="00DF7F02"/>
    <w:rsid w:val="00DF7FDF"/>
    <w:rsid w:val="00E00434"/>
    <w:rsid w:val="00E00B74"/>
    <w:rsid w:val="00E00BBA"/>
    <w:rsid w:val="00E00D30"/>
    <w:rsid w:val="00E00F08"/>
    <w:rsid w:val="00E02714"/>
    <w:rsid w:val="00E02B46"/>
    <w:rsid w:val="00E03465"/>
    <w:rsid w:val="00E04FE1"/>
    <w:rsid w:val="00E0565E"/>
    <w:rsid w:val="00E05BE5"/>
    <w:rsid w:val="00E05D2E"/>
    <w:rsid w:val="00E05E81"/>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2E0"/>
    <w:rsid w:val="00E1639F"/>
    <w:rsid w:val="00E16A65"/>
    <w:rsid w:val="00E16CF7"/>
    <w:rsid w:val="00E16E7C"/>
    <w:rsid w:val="00E20DAD"/>
    <w:rsid w:val="00E221E7"/>
    <w:rsid w:val="00E22345"/>
    <w:rsid w:val="00E22600"/>
    <w:rsid w:val="00E2369E"/>
    <w:rsid w:val="00E23C5D"/>
    <w:rsid w:val="00E24B60"/>
    <w:rsid w:val="00E251A2"/>
    <w:rsid w:val="00E253CB"/>
    <w:rsid w:val="00E2572E"/>
    <w:rsid w:val="00E25C9B"/>
    <w:rsid w:val="00E26110"/>
    <w:rsid w:val="00E278CE"/>
    <w:rsid w:val="00E3007F"/>
    <w:rsid w:val="00E3026C"/>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0E65"/>
    <w:rsid w:val="00E418CC"/>
    <w:rsid w:val="00E42167"/>
    <w:rsid w:val="00E4219D"/>
    <w:rsid w:val="00E4263B"/>
    <w:rsid w:val="00E42B47"/>
    <w:rsid w:val="00E42E2B"/>
    <w:rsid w:val="00E43461"/>
    <w:rsid w:val="00E435EF"/>
    <w:rsid w:val="00E437B1"/>
    <w:rsid w:val="00E4548C"/>
    <w:rsid w:val="00E45961"/>
    <w:rsid w:val="00E50E58"/>
    <w:rsid w:val="00E50EC4"/>
    <w:rsid w:val="00E50FBD"/>
    <w:rsid w:val="00E510D6"/>
    <w:rsid w:val="00E51501"/>
    <w:rsid w:val="00E5337B"/>
    <w:rsid w:val="00E557CE"/>
    <w:rsid w:val="00E55B4B"/>
    <w:rsid w:val="00E560B6"/>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980"/>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1D"/>
    <w:rsid w:val="00E76BB7"/>
    <w:rsid w:val="00E77645"/>
    <w:rsid w:val="00E80128"/>
    <w:rsid w:val="00E806D8"/>
    <w:rsid w:val="00E80AA7"/>
    <w:rsid w:val="00E80E63"/>
    <w:rsid w:val="00E81200"/>
    <w:rsid w:val="00E81D5A"/>
    <w:rsid w:val="00E8255D"/>
    <w:rsid w:val="00E82BFB"/>
    <w:rsid w:val="00E83421"/>
    <w:rsid w:val="00E8431D"/>
    <w:rsid w:val="00E85002"/>
    <w:rsid w:val="00E87157"/>
    <w:rsid w:val="00E87CB0"/>
    <w:rsid w:val="00E87D81"/>
    <w:rsid w:val="00E9046F"/>
    <w:rsid w:val="00E905D6"/>
    <w:rsid w:val="00E907CF"/>
    <w:rsid w:val="00E90FBD"/>
    <w:rsid w:val="00E910EB"/>
    <w:rsid w:val="00E91460"/>
    <w:rsid w:val="00E91ECB"/>
    <w:rsid w:val="00E93B17"/>
    <w:rsid w:val="00E9537D"/>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C1D"/>
    <w:rsid w:val="00EA7C8E"/>
    <w:rsid w:val="00EB04CD"/>
    <w:rsid w:val="00EB07C0"/>
    <w:rsid w:val="00EB0C43"/>
    <w:rsid w:val="00EB19E5"/>
    <w:rsid w:val="00EB1A49"/>
    <w:rsid w:val="00EB27E9"/>
    <w:rsid w:val="00EB28BC"/>
    <w:rsid w:val="00EB2D99"/>
    <w:rsid w:val="00EB3DBE"/>
    <w:rsid w:val="00EB5118"/>
    <w:rsid w:val="00EB63B9"/>
    <w:rsid w:val="00EB6BF9"/>
    <w:rsid w:val="00EB6F40"/>
    <w:rsid w:val="00EB7458"/>
    <w:rsid w:val="00EB76AF"/>
    <w:rsid w:val="00EB77C1"/>
    <w:rsid w:val="00EB7E60"/>
    <w:rsid w:val="00EC03EC"/>
    <w:rsid w:val="00EC0472"/>
    <w:rsid w:val="00EC0EA2"/>
    <w:rsid w:val="00EC12B8"/>
    <w:rsid w:val="00EC241E"/>
    <w:rsid w:val="00EC2B31"/>
    <w:rsid w:val="00EC3432"/>
    <w:rsid w:val="00EC4912"/>
    <w:rsid w:val="00EC4A25"/>
    <w:rsid w:val="00EC5568"/>
    <w:rsid w:val="00EC5E6B"/>
    <w:rsid w:val="00EC7251"/>
    <w:rsid w:val="00EC75BA"/>
    <w:rsid w:val="00ED0C0F"/>
    <w:rsid w:val="00ED106F"/>
    <w:rsid w:val="00ED13B4"/>
    <w:rsid w:val="00ED2104"/>
    <w:rsid w:val="00ED21A0"/>
    <w:rsid w:val="00ED38AF"/>
    <w:rsid w:val="00ED4881"/>
    <w:rsid w:val="00ED581F"/>
    <w:rsid w:val="00ED58ED"/>
    <w:rsid w:val="00ED5BD8"/>
    <w:rsid w:val="00ED5F6D"/>
    <w:rsid w:val="00ED62E4"/>
    <w:rsid w:val="00ED6DCF"/>
    <w:rsid w:val="00ED7167"/>
    <w:rsid w:val="00ED7378"/>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2D37"/>
    <w:rsid w:val="00EF46DA"/>
    <w:rsid w:val="00EF50D4"/>
    <w:rsid w:val="00EF546E"/>
    <w:rsid w:val="00EF6068"/>
    <w:rsid w:val="00EF73EC"/>
    <w:rsid w:val="00EF7A8F"/>
    <w:rsid w:val="00EF7CC1"/>
    <w:rsid w:val="00F0051D"/>
    <w:rsid w:val="00F021A7"/>
    <w:rsid w:val="00F025A2"/>
    <w:rsid w:val="00F02F67"/>
    <w:rsid w:val="00F03AA6"/>
    <w:rsid w:val="00F03FA0"/>
    <w:rsid w:val="00F040C7"/>
    <w:rsid w:val="00F04C94"/>
    <w:rsid w:val="00F0670A"/>
    <w:rsid w:val="00F10E67"/>
    <w:rsid w:val="00F1111C"/>
    <w:rsid w:val="00F114A7"/>
    <w:rsid w:val="00F12145"/>
    <w:rsid w:val="00F13A1C"/>
    <w:rsid w:val="00F13F30"/>
    <w:rsid w:val="00F144F9"/>
    <w:rsid w:val="00F14C78"/>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25B"/>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6C8A"/>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57D51"/>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02F"/>
    <w:rsid w:val="00F73DC4"/>
    <w:rsid w:val="00F73E09"/>
    <w:rsid w:val="00F73F91"/>
    <w:rsid w:val="00F74B2E"/>
    <w:rsid w:val="00F7613F"/>
    <w:rsid w:val="00F76D11"/>
    <w:rsid w:val="00F76E3A"/>
    <w:rsid w:val="00F76F8F"/>
    <w:rsid w:val="00F7758B"/>
    <w:rsid w:val="00F778FE"/>
    <w:rsid w:val="00F77A9F"/>
    <w:rsid w:val="00F80905"/>
    <w:rsid w:val="00F80FAD"/>
    <w:rsid w:val="00F82256"/>
    <w:rsid w:val="00F82924"/>
    <w:rsid w:val="00F829D4"/>
    <w:rsid w:val="00F82A43"/>
    <w:rsid w:val="00F82D22"/>
    <w:rsid w:val="00F83350"/>
    <w:rsid w:val="00F8447D"/>
    <w:rsid w:val="00F84A25"/>
    <w:rsid w:val="00F84BE6"/>
    <w:rsid w:val="00F84DC7"/>
    <w:rsid w:val="00F85260"/>
    <w:rsid w:val="00F85362"/>
    <w:rsid w:val="00F8549D"/>
    <w:rsid w:val="00F85B1B"/>
    <w:rsid w:val="00F86A43"/>
    <w:rsid w:val="00F877C3"/>
    <w:rsid w:val="00F87B31"/>
    <w:rsid w:val="00F87E86"/>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5A83"/>
    <w:rsid w:val="00FB5B21"/>
    <w:rsid w:val="00FB6EF1"/>
    <w:rsid w:val="00FC055D"/>
    <w:rsid w:val="00FC1192"/>
    <w:rsid w:val="00FC11E5"/>
    <w:rsid w:val="00FC16A1"/>
    <w:rsid w:val="00FC1D09"/>
    <w:rsid w:val="00FC221E"/>
    <w:rsid w:val="00FC2699"/>
    <w:rsid w:val="00FC2BE1"/>
    <w:rsid w:val="00FC30AD"/>
    <w:rsid w:val="00FC34F0"/>
    <w:rsid w:val="00FC3693"/>
    <w:rsid w:val="00FC36DA"/>
    <w:rsid w:val="00FC3BBB"/>
    <w:rsid w:val="00FC41FA"/>
    <w:rsid w:val="00FC4EF3"/>
    <w:rsid w:val="00FC5D7D"/>
    <w:rsid w:val="00FC65EA"/>
    <w:rsid w:val="00FC66EA"/>
    <w:rsid w:val="00FD0C8B"/>
    <w:rsid w:val="00FD1031"/>
    <w:rsid w:val="00FD13F1"/>
    <w:rsid w:val="00FD146E"/>
    <w:rsid w:val="00FD22A2"/>
    <w:rsid w:val="00FD2819"/>
    <w:rsid w:val="00FD3A32"/>
    <w:rsid w:val="00FD4297"/>
    <w:rsid w:val="00FD43F7"/>
    <w:rsid w:val="00FD5053"/>
    <w:rsid w:val="00FD52DA"/>
    <w:rsid w:val="00FD5BBB"/>
    <w:rsid w:val="00FD6BCC"/>
    <w:rsid w:val="00FD75C2"/>
    <w:rsid w:val="00FD78EA"/>
    <w:rsid w:val="00FE02EC"/>
    <w:rsid w:val="00FE0B0E"/>
    <w:rsid w:val="00FE0B6C"/>
    <w:rsid w:val="00FE12A6"/>
    <w:rsid w:val="00FE184E"/>
    <w:rsid w:val="00FE2843"/>
    <w:rsid w:val="00FE3E99"/>
    <w:rsid w:val="00FE4554"/>
    <w:rsid w:val="00FE4DEA"/>
    <w:rsid w:val="00FE59CA"/>
    <w:rsid w:val="00FE62FB"/>
    <w:rsid w:val="00FE6C9F"/>
    <w:rsid w:val="00FE71EF"/>
    <w:rsid w:val="00FE7441"/>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6F1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列 字"/>
    <w:uiPriority w:val="34"/>
    <w:qFormat/>
    <w:locked/>
    <w:rPr>
      <w:rFonts w:eastAsia="宋体"/>
      <w:lang w:eastAsia="ja-JP"/>
    </w:rPr>
  </w:style>
  <w:style w:type="character" w:customStyle="1" w:styleId="NOChar">
    <w:name w:val="NO Char"/>
    <w:link w:val="NO"/>
    <w:qFormat/>
    <w:locked/>
    <w:rsid w:val="00ED6DCF"/>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9</Pages>
  <Words>3650</Words>
  <Characters>20806</Characters>
  <Application>Microsoft Office Word</Application>
  <DocSecurity>0</DocSecurity>
  <Lines>173</Lines>
  <Paragraphs>48</Paragraphs>
  <ScaleCrop>false</ScaleCrop>
  <Company/>
  <LinksUpToDate>false</LinksUpToDate>
  <CharactersWithSpaces>24408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cp:revision>
  <cp:lastPrinted>2016-01-11T02:35:00Z</cp:lastPrinted>
  <dcterms:created xsi:type="dcterms:W3CDTF">2025-03-28T07:33:00Z</dcterms:created>
  <dcterms:modified xsi:type="dcterms:W3CDTF">2025-03-28T07:33:00Z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